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D7" w:rsidRPr="004551F2" w:rsidRDefault="004F27D7" w:rsidP="004F27D7">
      <w:pPr>
        <w:rPr>
          <w:rFonts w:ascii="Calibri" w:hAnsi="Calibri" w:cs="Arial"/>
          <w:lang w:val="de-DE"/>
        </w:rPr>
      </w:pPr>
      <w:bookmarkStart w:id="0" w:name="_GoBack"/>
      <w:bookmarkEnd w:id="0"/>
    </w:p>
    <w:p w:rsidR="002F4AD2" w:rsidRDefault="002F4AD2" w:rsidP="00FC3FE6">
      <w:pPr>
        <w:rPr>
          <w:rFonts w:ascii="Calibri" w:hAnsi="Calibri" w:cs="Arial"/>
          <w:b/>
          <w:bCs/>
          <w:sz w:val="36"/>
          <w:szCs w:val="36"/>
          <w:lang w:val="de-DE"/>
        </w:rPr>
      </w:pPr>
    </w:p>
    <w:p w:rsidR="008F0453" w:rsidRDefault="008F0453" w:rsidP="00FC3FE6">
      <w:pPr>
        <w:rPr>
          <w:rFonts w:ascii="Calibri" w:hAnsi="Calibri" w:cs="Arial"/>
          <w:b/>
          <w:bCs/>
          <w:sz w:val="48"/>
          <w:szCs w:val="48"/>
          <w:lang w:val="de-DE"/>
        </w:rPr>
      </w:pPr>
    </w:p>
    <w:p w:rsidR="002F4AD2" w:rsidRPr="002F4AD2" w:rsidRDefault="008F0453" w:rsidP="00FC3FE6">
      <w:pPr>
        <w:rPr>
          <w:rFonts w:ascii="Calibri" w:hAnsi="Calibri" w:cs="Arial"/>
          <w:b/>
          <w:bCs/>
          <w:sz w:val="48"/>
          <w:szCs w:val="48"/>
          <w:lang w:val="de-DE"/>
        </w:rPr>
      </w:pPr>
      <w:proofErr w:type="spellStart"/>
      <w:r>
        <w:rPr>
          <w:rFonts w:ascii="Calibri" w:hAnsi="Calibri" w:cs="Arial"/>
          <w:b/>
          <w:bCs/>
          <w:sz w:val="48"/>
          <w:szCs w:val="48"/>
          <w:lang w:val="de-DE"/>
        </w:rPr>
        <w:t>miniXplore</w:t>
      </w:r>
      <w:proofErr w:type="spellEnd"/>
    </w:p>
    <w:p w:rsidR="002F4AD2" w:rsidRPr="00143AE9" w:rsidRDefault="00FD4B68" w:rsidP="00FC3FE6">
      <w:pPr>
        <w:rPr>
          <w:rFonts w:ascii="Calibri" w:hAnsi="Calibri" w:cs="Arial"/>
          <w:b/>
          <w:bCs/>
          <w:sz w:val="32"/>
          <w:szCs w:val="32"/>
          <w:lang w:val="de-DE"/>
        </w:rPr>
      </w:pPr>
      <w:r>
        <w:rPr>
          <w:rFonts w:ascii="Calibri" w:hAnsi="Calibri" w:cs="Arial"/>
          <w:b/>
          <w:bCs/>
          <w:sz w:val="32"/>
          <w:szCs w:val="32"/>
          <w:lang w:val="de-DE"/>
        </w:rPr>
        <w:t>Neuer</w:t>
      </w:r>
      <w:r w:rsidRPr="00FD4B68">
        <w:rPr>
          <w:rFonts w:ascii="Calibri" w:hAnsi="Calibri" w:cs="Arial"/>
          <w:b/>
          <w:bCs/>
          <w:sz w:val="32"/>
          <w:szCs w:val="32"/>
          <w:lang w:val="de-DE"/>
        </w:rPr>
        <w:t xml:space="preserve"> Familienbereich</w:t>
      </w:r>
      <w:r>
        <w:rPr>
          <w:rFonts w:ascii="Calibri" w:hAnsi="Calibri" w:cs="Arial"/>
          <w:b/>
          <w:bCs/>
          <w:sz w:val="32"/>
          <w:szCs w:val="32"/>
          <w:lang w:val="de-DE"/>
        </w:rPr>
        <w:t xml:space="preserve"> </w:t>
      </w:r>
      <w:r w:rsidR="008F0453">
        <w:rPr>
          <w:rFonts w:ascii="Calibri" w:hAnsi="Calibri" w:cs="Arial"/>
          <w:b/>
          <w:bCs/>
          <w:sz w:val="32"/>
          <w:szCs w:val="32"/>
          <w:lang w:val="de-DE"/>
        </w:rPr>
        <w:t>ab 26. März 2021</w:t>
      </w:r>
    </w:p>
    <w:p w:rsidR="003327E2" w:rsidRDefault="003327E2" w:rsidP="003327E2">
      <w:pPr>
        <w:jc w:val="both"/>
        <w:rPr>
          <w:rFonts w:ascii="Calibri" w:hAnsi="Calibri" w:cs="Arial"/>
        </w:rPr>
      </w:pPr>
    </w:p>
    <w:p w:rsidR="004E3402" w:rsidRDefault="004E3402" w:rsidP="003C4014">
      <w:pPr>
        <w:rPr>
          <w:rFonts w:ascii="Calibri" w:hAnsi="Calibri" w:cs="Arial"/>
          <w:bCs/>
          <w:lang w:eastAsia="en-US"/>
        </w:rPr>
      </w:pPr>
    </w:p>
    <w:p w:rsidR="003C4014" w:rsidRPr="00143AE9" w:rsidRDefault="003C4014" w:rsidP="003C4014">
      <w:pPr>
        <w:rPr>
          <w:rFonts w:ascii="Calibri" w:hAnsi="Calibri" w:cs="Arial"/>
          <w:bCs/>
          <w:sz w:val="22"/>
          <w:szCs w:val="22"/>
          <w:lang w:eastAsia="en-US"/>
        </w:rPr>
      </w:pPr>
      <w:proofErr w:type="gramStart"/>
      <w:r w:rsidRPr="00143AE9">
        <w:rPr>
          <w:rFonts w:ascii="Calibri" w:hAnsi="Calibri" w:cs="Arial"/>
          <w:bCs/>
          <w:sz w:val="22"/>
          <w:szCs w:val="22"/>
          <w:lang w:eastAsia="en-US"/>
        </w:rPr>
        <w:t xml:space="preserve">Ihre </w:t>
      </w:r>
      <w:proofErr w:type="spellStart"/>
      <w:r w:rsidRPr="00143AE9">
        <w:rPr>
          <w:rFonts w:ascii="Calibri" w:hAnsi="Calibri" w:cs="Arial"/>
          <w:bCs/>
          <w:sz w:val="22"/>
          <w:szCs w:val="22"/>
          <w:lang w:eastAsia="en-US"/>
        </w:rPr>
        <w:t>GesprächspartnerInnen</w:t>
      </w:r>
      <w:proofErr w:type="spellEnd"/>
      <w:proofErr w:type="gramEnd"/>
      <w:r w:rsidRPr="00143AE9">
        <w:rPr>
          <w:rFonts w:ascii="Calibri" w:hAnsi="Calibri" w:cs="Arial"/>
          <w:bCs/>
          <w:sz w:val="22"/>
          <w:szCs w:val="22"/>
          <w:lang w:eastAsia="en-US"/>
        </w:rPr>
        <w:t xml:space="preserve"> sind:</w:t>
      </w:r>
    </w:p>
    <w:p w:rsidR="003C4014" w:rsidRPr="00143AE9" w:rsidRDefault="003C4014" w:rsidP="003C4014">
      <w:pPr>
        <w:rPr>
          <w:rFonts w:ascii="Calibri" w:hAnsi="Calibri" w:cs="Arial"/>
          <w:sz w:val="22"/>
          <w:szCs w:val="22"/>
          <w:lang w:eastAsia="en-US"/>
        </w:rPr>
      </w:pPr>
    </w:p>
    <w:p w:rsidR="003C4014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>Mag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. </w:t>
      </w:r>
      <w:r w:rsidRPr="00143AE9">
        <w:rPr>
          <w:rFonts w:ascii="Calibri" w:hAnsi="Calibri" w:cs="Arial"/>
          <w:b/>
          <w:sz w:val="22"/>
          <w:szCs w:val="22"/>
        </w:rPr>
        <w:t>Peter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 </w:t>
      </w:r>
      <w:r w:rsidRPr="00143AE9">
        <w:rPr>
          <w:rFonts w:ascii="Calibri" w:hAnsi="Calibri" w:cs="Arial"/>
          <w:b/>
          <w:sz w:val="22"/>
          <w:szCs w:val="22"/>
        </w:rPr>
        <w:t>Aufreiter</w:t>
      </w:r>
    </w:p>
    <w:p w:rsidR="003C4014" w:rsidRPr="00143AE9" w:rsidRDefault="00143AE9" w:rsidP="003C401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1631DB" w:rsidRPr="00143AE9">
        <w:rPr>
          <w:rFonts w:ascii="Calibri" w:hAnsi="Calibri" w:cs="Arial"/>
          <w:sz w:val="22"/>
          <w:szCs w:val="22"/>
        </w:rPr>
        <w:t>Generald</w:t>
      </w:r>
      <w:r w:rsidR="003C4014" w:rsidRPr="00143AE9">
        <w:rPr>
          <w:rFonts w:ascii="Calibri" w:hAnsi="Calibri" w:cs="Arial"/>
          <w:sz w:val="22"/>
          <w:szCs w:val="22"/>
        </w:rPr>
        <w:t>ir</w:t>
      </w:r>
      <w:r w:rsidR="002F4AD2" w:rsidRPr="00143AE9">
        <w:rPr>
          <w:rFonts w:ascii="Calibri" w:hAnsi="Calibri" w:cs="Arial"/>
          <w:sz w:val="22"/>
          <w:szCs w:val="22"/>
        </w:rPr>
        <w:t>ektor</w:t>
      </w:r>
      <w:r w:rsidR="003C4014" w:rsidRPr="00143AE9">
        <w:rPr>
          <w:rFonts w:ascii="Calibri" w:hAnsi="Calibri" w:cs="Arial"/>
          <w:sz w:val="22"/>
          <w:szCs w:val="22"/>
        </w:rPr>
        <w:t xml:space="preserve"> Technisches Museum Wien</w:t>
      </w:r>
    </w:p>
    <w:p w:rsidR="002F4AD2" w:rsidRPr="00143AE9" w:rsidRDefault="002F4AD2" w:rsidP="003C4014">
      <w:pPr>
        <w:pStyle w:val="Fuzeile"/>
        <w:rPr>
          <w:rFonts w:ascii="Calibri" w:hAnsi="Calibri" w:cs="Arial"/>
          <w:sz w:val="22"/>
          <w:szCs w:val="22"/>
        </w:rPr>
      </w:pPr>
    </w:p>
    <w:p w:rsidR="002F4AD2" w:rsidRPr="00B42ABF" w:rsidRDefault="00B15A9C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B42ABF">
        <w:rPr>
          <w:rFonts w:ascii="Calibri" w:hAnsi="Calibri" w:cs="Arial"/>
          <w:b/>
          <w:sz w:val="22"/>
          <w:szCs w:val="22"/>
        </w:rPr>
        <w:t>Mag. Dr. Rupert</w:t>
      </w:r>
      <w:r w:rsidR="002F4AD2" w:rsidRPr="00B42ABF">
        <w:rPr>
          <w:rFonts w:ascii="Calibri" w:hAnsi="Calibri" w:cs="Arial"/>
          <w:b/>
          <w:sz w:val="22"/>
          <w:szCs w:val="22"/>
        </w:rPr>
        <w:t xml:space="preserve"> </w:t>
      </w:r>
      <w:r w:rsidRPr="00B42ABF">
        <w:rPr>
          <w:rFonts w:ascii="Calibri" w:hAnsi="Calibri" w:cs="Arial"/>
          <w:b/>
          <w:sz w:val="22"/>
          <w:szCs w:val="22"/>
        </w:rPr>
        <w:t>Pichler</w:t>
      </w:r>
    </w:p>
    <w:p w:rsidR="003C4014" w:rsidRPr="00143AE9" w:rsidRDefault="00143AE9" w:rsidP="003C4014">
      <w:pPr>
        <w:pStyle w:val="Fuzeile"/>
        <w:rPr>
          <w:rFonts w:ascii="Calibri" w:hAnsi="Calibri" w:cs="Arial"/>
          <w:sz w:val="22"/>
          <w:szCs w:val="22"/>
        </w:rPr>
      </w:pPr>
      <w:r w:rsidRPr="00B42ABF">
        <w:rPr>
          <w:rFonts w:ascii="Calibri" w:hAnsi="Calibri" w:cs="Arial"/>
          <w:sz w:val="22"/>
          <w:szCs w:val="22"/>
        </w:rPr>
        <w:sym w:font="Wingdings" w:char="F0E0"/>
      </w:r>
      <w:r w:rsidRPr="00B42ABF">
        <w:rPr>
          <w:rFonts w:ascii="Calibri" w:hAnsi="Calibri" w:cs="Arial"/>
          <w:sz w:val="22"/>
          <w:szCs w:val="22"/>
        </w:rPr>
        <w:t xml:space="preserve"> </w:t>
      </w:r>
      <w:r w:rsidR="002F4AD2" w:rsidRPr="00B42ABF">
        <w:rPr>
          <w:rFonts w:ascii="Calibri" w:hAnsi="Calibri" w:cs="Arial"/>
          <w:sz w:val="22"/>
          <w:szCs w:val="22"/>
        </w:rPr>
        <w:t>Bundesministerium für Klimaschutz, Umwelt, Energie, Mobilität, Innovation und Technologie</w:t>
      </w:r>
    </w:p>
    <w:p w:rsidR="002F4AD2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</w:p>
    <w:p w:rsidR="003C4014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>Mag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. </w:t>
      </w:r>
      <w:r w:rsidR="00B15A9C">
        <w:rPr>
          <w:rFonts w:ascii="Calibri" w:hAnsi="Calibri" w:cs="Arial"/>
          <w:b/>
          <w:sz w:val="22"/>
          <w:szCs w:val="22"/>
        </w:rPr>
        <w:t>Karin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 </w:t>
      </w:r>
      <w:r w:rsidR="00B15A9C">
        <w:rPr>
          <w:rFonts w:ascii="Calibri" w:hAnsi="Calibri" w:cs="Arial"/>
          <w:b/>
          <w:sz w:val="22"/>
          <w:szCs w:val="22"/>
        </w:rPr>
        <w:t>Skarek</w:t>
      </w:r>
    </w:p>
    <w:p w:rsidR="003C4014" w:rsidRPr="00143AE9" w:rsidRDefault="003C4014" w:rsidP="003C401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8F0453">
        <w:rPr>
          <w:rFonts w:ascii="Calibri" w:hAnsi="Calibri" w:cs="Arial"/>
          <w:sz w:val="22"/>
          <w:szCs w:val="22"/>
        </w:rPr>
        <w:t>Wirtschaftliche Geschäftsführung Technisches Museum Wien</w:t>
      </w:r>
    </w:p>
    <w:p w:rsidR="003C4014" w:rsidRPr="00143AE9" w:rsidRDefault="003C4014" w:rsidP="003C4014">
      <w:pPr>
        <w:pStyle w:val="Fuzeile"/>
        <w:rPr>
          <w:rFonts w:ascii="Calibri" w:hAnsi="Calibri" w:cs="Arial"/>
          <w:b/>
          <w:bCs/>
          <w:sz w:val="22"/>
          <w:szCs w:val="22"/>
        </w:rPr>
      </w:pPr>
    </w:p>
    <w:p w:rsidR="003C4014" w:rsidRPr="00143AE9" w:rsidRDefault="003C4014" w:rsidP="003C4014">
      <w:pPr>
        <w:rPr>
          <w:rFonts w:ascii="Calibri" w:hAnsi="Calibri" w:cs="Arial"/>
          <w:sz w:val="22"/>
          <w:szCs w:val="22"/>
          <w:lang w:eastAsia="en-US"/>
        </w:rPr>
      </w:pPr>
      <w:r w:rsidRPr="00143AE9">
        <w:rPr>
          <w:rFonts w:ascii="Calibri" w:hAnsi="Calibri" w:cs="Arial"/>
          <w:sz w:val="22"/>
          <w:szCs w:val="22"/>
          <w:lang w:eastAsia="en-US"/>
        </w:rPr>
        <w:t xml:space="preserve">Digitales Text- und Bildmaterial zur neuen Ausstellung finden Sie auf unserer Presse-Site unter: </w:t>
      </w:r>
      <w:r w:rsidRPr="00143AE9">
        <w:rPr>
          <w:rFonts w:ascii="Calibri" w:hAnsi="Calibri" w:cs="Arial"/>
          <w:b/>
          <w:bCs/>
          <w:sz w:val="22"/>
          <w:szCs w:val="22"/>
          <w:lang w:eastAsia="en-US"/>
        </w:rPr>
        <w:t>www.technischesmuseum.at/presse</w:t>
      </w:r>
    </w:p>
    <w:p w:rsidR="00143AE9" w:rsidRPr="00143AE9" w:rsidRDefault="00143AE9" w:rsidP="003C4014">
      <w:pPr>
        <w:jc w:val="both"/>
        <w:rPr>
          <w:rFonts w:ascii="Calibri" w:hAnsi="Calibri" w:cs="Arial"/>
          <w:sz w:val="22"/>
          <w:szCs w:val="22"/>
        </w:rPr>
      </w:pPr>
    </w:p>
    <w:p w:rsidR="008F0453" w:rsidRDefault="008F0453" w:rsidP="00A13C55">
      <w:pPr>
        <w:jc w:val="both"/>
        <w:rPr>
          <w:rFonts w:ascii="Calibri" w:hAnsi="Calibri" w:cs="Arial"/>
          <w:b/>
          <w:sz w:val="22"/>
          <w:szCs w:val="22"/>
        </w:rPr>
      </w:pPr>
    </w:p>
    <w:p w:rsidR="00A13C55" w:rsidRPr="00143AE9" w:rsidRDefault="00606CF8" w:rsidP="00A13C55">
      <w:pPr>
        <w:jc w:val="both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>Presse-Kontakt:</w:t>
      </w:r>
    </w:p>
    <w:p w:rsidR="003F5E43" w:rsidRPr="00143AE9" w:rsidRDefault="002F4AD2" w:rsidP="003F5E43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>Madeleine</w:t>
      </w:r>
      <w:r w:rsidR="003F5E43" w:rsidRPr="00143AE9">
        <w:rPr>
          <w:rFonts w:ascii="Calibri" w:hAnsi="Calibri" w:cs="Arial"/>
          <w:sz w:val="22"/>
          <w:szCs w:val="22"/>
        </w:rPr>
        <w:t xml:space="preserve"> </w:t>
      </w:r>
      <w:r w:rsidRPr="00143AE9">
        <w:rPr>
          <w:rFonts w:ascii="Calibri" w:hAnsi="Calibri" w:cs="Arial"/>
          <w:sz w:val="22"/>
          <w:szCs w:val="22"/>
        </w:rPr>
        <w:t>Pillwatsch</w:t>
      </w:r>
    </w:p>
    <w:p w:rsidR="003F5E43" w:rsidRPr="00143AE9" w:rsidRDefault="003F5E43" w:rsidP="003F5E43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>Technisches Museum Wien</w:t>
      </w:r>
    </w:p>
    <w:p w:rsidR="003F5E43" w:rsidRPr="00143AE9" w:rsidRDefault="003F5E43" w:rsidP="003F5E43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143AE9">
        <w:rPr>
          <w:rFonts w:ascii="Calibri" w:hAnsi="Calibri" w:cs="Arial"/>
          <w:sz w:val="22"/>
          <w:szCs w:val="22"/>
        </w:rPr>
        <w:t>Mariahilfer</w:t>
      </w:r>
      <w:proofErr w:type="spellEnd"/>
      <w:r w:rsidRPr="00143AE9">
        <w:rPr>
          <w:rFonts w:ascii="Calibri" w:hAnsi="Calibri" w:cs="Arial"/>
          <w:sz w:val="22"/>
          <w:szCs w:val="22"/>
        </w:rPr>
        <w:t xml:space="preserve"> Straße 212, 1140 Wien</w:t>
      </w:r>
    </w:p>
    <w:p w:rsidR="00BF0A48" w:rsidRPr="00143AE9" w:rsidRDefault="00FC3FE6" w:rsidP="00A13C55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>Tel. 01/899 98-1200</w:t>
      </w:r>
      <w:r w:rsidR="00BF0A48" w:rsidRPr="00143AE9">
        <w:rPr>
          <w:rFonts w:ascii="Calibri" w:hAnsi="Calibri" w:cs="Arial"/>
          <w:sz w:val="22"/>
          <w:szCs w:val="22"/>
        </w:rPr>
        <w:t xml:space="preserve"> </w:t>
      </w:r>
    </w:p>
    <w:p w:rsidR="008F0453" w:rsidRDefault="00275690" w:rsidP="00A13C55">
      <w:pPr>
        <w:jc w:val="both"/>
        <w:rPr>
          <w:rFonts w:ascii="Calibri" w:hAnsi="Calibri" w:cs="Arial"/>
          <w:sz w:val="22"/>
          <w:szCs w:val="22"/>
        </w:rPr>
      </w:pPr>
      <w:hyperlink r:id="rId6" w:history="1">
        <w:r w:rsidR="002F4AD2" w:rsidRPr="00143AE9">
          <w:rPr>
            <w:rStyle w:val="Hyperlink"/>
            <w:rFonts w:ascii="Calibri" w:hAnsi="Calibri" w:cs="Arial"/>
            <w:sz w:val="22"/>
            <w:szCs w:val="22"/>
          </w:rPr>
          <w:t>presse@tmw.at</w:t>
        </w:r>
      </w:hyperlink>
    </w:p>
    <w:p w:rsidR="003F5E43" w:rsidRPr="00143AE9" w:rsidRDefault="00275690" w:rsidP="00A13C55">
      <w:pPr>
        <w:jc w:val="both"/>
        <w:rPr>
          <w:rFonts w:ascii="Calibri" w:hAnsi="Calibri" w:cs="Arial"/>
          <w:sz w:val="22"/>
          <w:szCs w:val="22"/>
        </w:rPr>
      </w:pPr>
      <w:hyperlink r:id="rId7" w:history="1">
        <w:r w:rsidR="002F4AD2" w:rsidRPr="00143AE9">
          <w:rPr>
            <w:rStyle w:val="Hyperlink"/>
            <w:rFonts w:ascii="Calibri" w:hAnsi="Calibri" w:cs="Arial"/>
            <w:sz w:val="22"/>
            <w:szCs w:val="22"/>
          </w:rPr>
          <w:t>www.technischesmuseum.at/presse</w:t>
        </w:r>
      </w:hyperlink>
    </w:p>
    <w:p w:rsidR="00FC3FE6" w:rsidRPr="00143AE9" w:rsidRDefault="00275690" w:rsidP="00A13C55">
      <w:pPr>
        <w:jc w:val="both"/>
        <w:rPr>
          <w:rFonts w:ascii="Calibri" w:hAnsi="Calibri" w:cs="Arial"/>
          <w:sz w:val="22"/>
          <w:szCs w:val="22"/>
        </w:rPr>
      </w:pPr>
      <w:hyperlink r:id="rId8" w:history="1">
        <w:r w:rsidR="003F0A3A" w:rsidRPr="00143AE9">
          <w:rPr>
            <w:rStyle w:val="Hyperlink"/>
            <w:rFonts w:ascii="Calibri" w:hAnsi="Calibri" w:cs="Arial"/>
            <w:sz w:val="22"/>
            <w:szCs w:val="22"/>
          </w:rPr>
          <w:t>https://twitter.com/tmwpress</w:t>
        </w:r>
      </w:hyperlink>
    </w:p>
    <w:p w:rsidR="003F0A3A" w:rsidRPr="00143AE9" w:rsidRDefault="003F0A3A" w:rsidP="00A13C55">
      <w:pPr>
        <w:jc w:val="both"/>
        <w:rPr>
          <w:rFonts w:ascii="Calibri" w:hAnsi="Calibri" w:cs="Arial"/>
          <w:sz w:val="22"/>
          <w:szCs w:val="22"/>
        </w:rPr>
      </w:pPr>
    </w:p>
    <w:p w:rsidR="00FC3FE6" w:rsidRPr="004551F2" w:rsidRDefault="00FC3FE6" w:rsidP="00A13C55">
      <w:pPr>
        <w:jc w:val="both"/>
        <w:rPr>
          <w:rFonts w:ascii="Calibri" w:hAnsi="Calibri" w:cs="Arial"/>
        </w:rPr>
      </w:pPr>
    </w:p>
    <w:sectPr w:rsidR="00FC3FE6" w:rsidRPr="004551F2" w:rsidSect="007471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18" w:bottom="284" w:left="1134" w:header="8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A9C" w:rsidRDefault="00B15A9C">
      <w:r>
        <w:separator/>
      </w:r>
    </w:p>
  </w:endnote>
  <w:endnote w:type="continuationSeparator" w:id="0">
    <w:p w:rsidR="00B15A9C" w:rsidRDefault="00B1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66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90" w:rsidRDefault="002756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9C" w:rsidRPr="0064038F" w:rsidRDefault="00B15A9C" w:rsidP="003F0A3A">
    <w:pPr>
      <w:pStyle w:val="StandardWeb"/>
      <w:spacing w:before="0" w:beforeAutospacing="0" w:after="0" w:afterAutospacing="0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64038F">
      <w:rPr>
        <w:rFonts w:ascii="Calibri" w:eastAsia="Calibri" w:hAnsi="Calibri" w:cs="Calibri"/>
        <w:b/>
        <w:bCs/>
        <w:color w:val="000000"/>
        <w:sz w:val="19"/>
        <w:szCs w:val="19"/>
        <w:lang w:val="de-DE" w:eastAsia="en-US"/>
      </w:rPr>
      <w:t>In Zusammenarbeit mit</w:t>
    </w:r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>: Bundesministerium für Klimaschutz, Umwelt, Energie, Mobilität, Innovation und Technologie</w:t>
    </w:r>
    <w:r w:rsidRPr="0064038F">
      <w:rPr>
        <w:rFonts w:eastAsia="Calibri" w:cs="Calibri"/>
        <w:color w:val="000000"/>
        <w:sz w:val="19"/>
        <w:szCs w:val="19"/>
        <w:shd w:val="clear" w:color="auto" w:fill="FFFFFF"/>
        <w:lang w:val="de-DE" w:eastAsia="en-US"/>
      </w:rPr>
      <w:t> </w:t>
    </w:r>
  </w:p>
  <w:p w:rsidR="00B15A9C" w:rsidRPr="0064038F" w:rsidRDefault="00B15A9C" w:rsidP="003F0A3A">
    <w:pPr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64038F">
      <w:rPr>
        <w:rFonts w:ascii="Calibri" w:eastAsia="Calibri" w:hAnsi="Calibri" w:cs="Calibri"/>
        <w:b/>
        <w:bCs/>
        <w:color w:val="000000"/>
        <w:sz w:val="19"/>
        <w:szCs w:val="19"/>
        <w:lang w:val="de-DE" w:eastAsia="en-US"/>
      </w:rPr>
      <w:t>Partner Technisches Museum Wien:</w:t>
    </w:r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 xml:space="preserve"> Wiener Netze</w:t>
    </w:r>
  </w:p>
  <w:p w:rsidR="00B15A9C" w:rsidRPr="0064038F" w:rsidRDefault="00B15A9C" w:rsidP="003F0A3A">
    <w:pPr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64038F">
      <w:rPr>
        <w:rFonts w:ascii="Calibri" w:eastAsia="Calibri" w:hAnsi="Calibri" w:cs="Calibri"/>
        <w:b/>
        <w:bCs/>
        <w:color w:val="000000"/>
        <w:sz w:val="19"/>
        <w:szCs w:val="19"/>
        <w:lang w:val="de-DE" w:eastAsia="en-US"/>
      </w:rPr>
      <w:t>Hauptsponsoren</w:t>
    </w:r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>: Arbeiterkammer Wien, SWISS LICHT</w:t>
    </w:r>
  </w:p>
  <w:p w:rsidR="00B15A9C" w:rsidRPr="0064038F" w:rsidRDefault="00B15A9C" w:rsidP="003F0A3A">
    <w:pPr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64038F">
      <w:rPr>
        <w:rFonts w:ascii="Calibri" w:eastAsia="Calibri" w:hAnsi="Calibri" w:cs="Calibri"/>
        <w:b/>
        <w:bCs/>
        <w:color w:val="000000"/>
        <w:sz w:val="19"/>
        <w:szCs w:val="19"/>
        <w:lang w:val="de-DE" w:eastAsia="en-US"/>
      </w:rPr>
      <w:t>Sponsoren</w:t>
    </w:r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>:</w:t>
    </w:r>
    <w:r w:rsidRPr="0064038F">
      <w:rPr>
        <w:rFonts w:ascii="Calibri" w:eastAsia="Calibri" w:hAnsi="Calibri" w:cs="Calibri"/>
        <w:color w:val="1F497D"/>
        <w:sz w:val="19"/>
        <w:szCs w:val="19"/>
        <w:lang w:val="de-DE" w:eastAsia="en-US"/>
      </w:rPr>
      <w:t xml:space="preserve"> </w:t>
    </w:r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>Fachverband der Elektro- und Elektronikindustrie, Österreichische Lotterien, UNIQA</w:t>
    </w:r>
  </w:p>
  <w:p w:rsidR="00B15A9C" w:rsidRPr="0064038F" w:rsidRDefault="00B15A9C" w:rsidP="003F0A3A">
    <w:pPr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64038F">
      <w:rPr>
        <w:rFonts w:ascii="Calibri" w:eastAsia="Calibri" w:hAnsi="Calibri" w:cs="Calibri"/>
        <w:b/>
        <w:bCs/>
        <w:color w:val="000000"/>
        <w:sz w:val="19"/>
        <w:szCs w:val="19"/>
        <w:lang w:val="de-DE" w:eastAsia="en-US"/>
      </w:rPr>
      <w:t>Co-Sponsoren</w:t>
    </w:r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>: ISS Österreich, STRABAG SE</w:t>
    </w:r>
  </w:p>
  <w:p w:rsidR="00B15A9C" w:rsidRPr="0064038F" w:rsidRDefault="00B15A9C" w:rsidP="003F0A3A">
    <w:pPr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64038F">
      <w:rPr>
        <w:rFonts w:ascii="Calibri" w:eastAsia="Calibri" w:hAnsi="Calibri" w:cs="Calibri"/>
        <w:b/>
        <w:bCs/>
        <w:color w:val="000000"/>
        <w:sz w:val="19"/>
        <w:szCs w:val="19"/>
        <w:lang w:val="de-DE" w:eastAsia="en-US"/>
      </w:rPr>
      <w:t>Wissenschaftspartner</w:t>
    </w:r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>: VIRTUAL VEHICLE Research GmbH, Technische Universität Graz</w:t>
    </w:r>
  </w:p>
  <w:p w:rsidR="00B15A9C" w:rsidRPr="00633DB4" w:rsidRDefault="00B15A9C" w:rsidP="003F0A3A">
    <w:pPr>
      <w:pStyle w:val="Fuzeile"/>
    </w:pPr>
    <w:r w:rsidRPr="0064038F">
      <w:rPr>
        <w:rFonts w:ascii="Calibri" w:eastAsia="Calibri" w:hAnsi="Calibri" w:cs="Calibri"/>
        <w:b/>
        <w:bCs/>
        <w:color w:val="000000"/>
        <w:sz w:val="19"/>
        <w:szCs w:val="19"/>
        <w:lang w:val="de-DE" w:eastAsia="en-US"/>
      </w:rPr>
      <w:t>Medienpartner</w:t>
    </w:r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 xml:space="preserve">: Ö1, </w:t>
    </w:r>
    <w:proofErr w:type="spellStart"/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>Snipcard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90" w:rsidRDefault="002756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A9C" w:rsidRDefault="00B15A9C">
      <w:r>
        <w:separator/>
      </w:r>
    </w:p>
  </w:footnote>
  <w:footnote w:type="continuationSeparator" w:id="0">
    <w:p w:rsidR="00B15A9C" w:rsidRDefault="00B1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90" w:rsidRDefault="002756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9C" w:rsidRDefault="00B15A9C" w:rsidP="001D4E3D">
    <w:pPr>
      <w:pStyle w:val="Kopfzeile"/>
      <w:jc w:val="right"/>
      <w:rPr>
        <w:rFonts w:ascii="Arial" w:hAnsi="Arial" w:cs="Arial"/>
        <w:lang w:val="de-DE"/>
      </w:rPr>
    </w:pPr>
    <w:r w:rsidRPr="00606CF8"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AE4A2CD" wp14:editId="30469560">
              <wp:simplePos x="0" y="0"/>
              <wp:positionH relativeFrom="margin">
                <wp:posOffset>-93980</wp:posOffset>
              </wp:positionH>
              <wp:positionV relativeFrom="paragraph">
                <wp:posOffset>-90170</wp:posOffset>
              </wp:positionV>
              <wp:extent cx="4283710" cy="1404620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5A9C" w:rsidRPr="00606CF8" w:rsidRDefault="00B15A9C">
                          <w:pPr>
                            <w:rPr>
                              <w:rFonts w:ascii="Calibri" w:hAnsi="Calibri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t>Pressepräsentation</w:t>
                          </w:r>
                          <w:r w:rsidRPr="00F96C47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>25. März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E4A2C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.4pt;margin-top:-7.1pt;width:337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" stroked="f">
              <v:textbox style="mso-fit-shape-to-text:t">
                <w:txbxContent>
                  <w:p w:rsidR="00B15A9C" w:rsidRPr="00606CF8" w:rsidRDefault="00B15A9C">
                    <w:pPr>
                      <w:rPr>
                        <w:rFonts w:ascii="Calibri" w:hAnsi="Calibri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  <w:szCs w:val="48"/>
                      </w:rPr>
                      <w:t>Pressepräsentation</w:t>
                    </w:r>
                    <w:r w:rsidRPr="00F96C47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br/>
                    </w:r>
                    <w:r>
                      <w:rPr>
                        <w:rFonts w:ascii="Calibri" w:hAnsi="Calibri"/>
                        <w:sz w:val="40"/>
                        <w:szCs w:val="40"/>
                      </w:rPr>
                      <w:t>25. März 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DFDD1" wp14:editId="78DF1789">
              <wp:simplePos x="0" y="0"/>
              <wp:positionH relativeFrom="column">
                <wp:posOffset>4344736</wp:posOffset>
              </wp:positionH>
              <wp:positionV relativeFrom="paragraph">
                <wp:posOffset>272060</wp:posOffset>
              </wp:positionV>
              <wp:extent cx="1706880" cy="872837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8728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A9C" w:rsidRDefault="00B15A9C" w:rsidP="001D4E3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15A9C" w:rsidRPr="00E02421" w:rsidRDefault="00B15A9C" w:rsidP="001D4E3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E02421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MIT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Ö</w:t>
                          </w:r>
                          <w:r w:rsidRPr="00E02421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STERREICHISCHER MEDIATHEK</w:t>
                          </w:r>
                        </w:p>
                        <w:p w:rsidR="00B15A9C" w:rsidRDefault="00B15A9C" w:rsidP="001D4E3D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B15A9C" w:rsidRPr="00A11184" w:rsidRDefault="00B15A9C" w:rsidP="001D4E3D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MARIAHILFER STR.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212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r w:rsidRPr="00B42ABF"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 xml:space="preserve">A-1140 WIEN TEL + 43 1 899 98 – 0 </w:t>
                          </w:r>
                          <w:r w:rsidRPr="00B42AB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  <w:lang w:val="en-GB"/>
                            </w:rPr>
                            <w:t>.</w:t>
                          </w:r>
                          <w:r w:rsidRPr="00B42ABF"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A11184">
                            <w:rPr>
                              <w:rFonts w:ascii="Arial" w:hAnsi="Arial" w:cs="Arial"/>
                              <w:sz w:val="12"/>
                              <w:szCs w:val="12"/>
                              <w:lang w:val="sv-SE"/>
                            </w:rPr>
                            <w:t xml:space="preserve">FAX – 1111 </w:t>
                          </w:r>
                          <w:hyperlink r:id="rId1" w:history="1">
                            <w:r w:rsidRPr="00A1118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pacing w:val="14"/>
                                <w:sz w:val="12"/>
                                <w:szCs w:val="12"/>
                                <w:u w:val="none"/>
                                <w:lang w:val="sv-SE"/>
                              </w:rPr>
                              <w:t>museumsbox@tmw.at</w:t>
                            </w:r>
                          </w:hyperlink>
                          <w:r w:rsidRPr="00A11184">
                            <w:rPr>
                              <w:rFonts w:ascii="Arial" w:hAnsi="Arial" w:cs="Arial"/>
                              <w:spacing w:val="14"/>
                              <w:sz w:val="12"/>
                              <w:szCs w:val="12"/>
                              <w:lang w:val="sv-SE"/>
                            </w:rPr>
                            <w:t xml:space="preserve"> </w:t>
                          </w:r>
                          <w:r w:rsidRPr="00A11184">
                            <w:rPr>
                              <w:rFonts w:ascii="Arial" w:hAnsi="Arial" w:cs="Arial"/>
                              <w:b/>
                              <w:spacing w:val="14"/>
                              <w:sz w:val="12"/>
                              <w:szCs w:val="12"/>
                              <w:lang w:val="sv-SE"/>
                            </w:rPr>
                            <w:t>.</w:t>
                          </w:r>
                          <w:r w:rsidRPr="00A11184">
                            <w:rPr>
                              <w:rFonts w:ascii="Arial" w:hAnsi="Arial" w:cs="Arial"/>
                              <w:spacing w:val="14"/>
                              <w:sz w:val="12"/>
                              <w:szCs w:val="12"/>
                              <w:lang w:val="sv-SE"/>
                            </w:rPr>
                            <w:t xml:space="preserve"> </w:t>
                          </w:r>
                          <w:hyperlink r:id="rId2" w:history="1">
                            <w:r w:rsidRPr="00A1118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pacing w:val="14"/>
                                <w:sz w:val="12"/>
                                <w:szCs w:val="12"/>
                                <w:u w:val="none"/>
                                <w:lang w:val="sv-SE"/>
                              </w:rPr>
                              <w:t>www.tmw.at</w:t>
                            </w:r>
                          </w:hyperlink>
                        </w:p>
                        <w:p w:rsidR="00B15A9C" w:rsidRPr="00A11184" w:rsidRDefault="00B15A9C" w:rsidP="001D4E3D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  <w:lang w:val="sv-SE"/>
                            </w:rPr>
                          </w:pPr>
                        </w:p>
                        <w:p w:rsidR="00B15A9C" w:rsidRPr="00A11184" w:rsidRDefault="00B15A9C" w:rsidP="001D4E3D">
                          <w:pPr>
                            <w:jc w:val="both"/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da-DK"/>
                            </w:rPr>
                          </w:pPr>
                          <w:r w:rsidRPr="00A11184"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sv-SE"/>
                            </w:rPr>
                            <w:t xml:space="preserve">BANK PSK </w:t>
                          </w:r>
                          <w:r w:rsidRPr="00A11184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  <w:lang w:val="sv-SE"/>
                            </w:rPr>
                            <w:t>.</w:t>
                          </w:r>
                          <w:r w:rsidRPr="00A11184"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sv-SE"/>
                            </w:rPr>
                            <w:t xml:space="preserve"> </w:t>
                          </w:r>
                          <w:r w:rsidRPr="00A11184"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da-DK"/>
                            </w:rPr>
                            <w:t xml:space="preserve">KTO 096.050.277 </w:t>
                          </w:r>
                          <w:r w:rsidRPr="00A11184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  <w:lang w:val="da-DK"/>
                            </w:rPr>
                            <w:t>.</w:t>
                          </w:r>
                          <w:r w:rsidRPr="00A11184"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da-DK"/>
                            </w:rPr>
                            <w:t xml:space="preserve"> BLZ 60.000</w:t>
                          </w:r>
                        </w:p>
                        <w:p w:rsidR="00B15A9C" w:rsidRPr="00E02421" w:rsidRDefault="00B15A9C" w:rsidP="001D4E3D">
                          <w:pPr>
                            <w:jc w:val="both"/>
                            <w:rPr>
                              <w:rFonts w:ascii="Arial" w:hAnsi="Arial" w:cs="Arial"/>
                              <w:spacing w:val="2"/>
                              <w:sz w:val="10"/>
                              <w:szCs w:val="10"/>
                            </w:rPr>
                          </w:pPr>
                          <w:r w:rsidRPr="00A11184">
                            <w:rPr>
                              <w:rFonts w:ascii="Arial" w:hAnsi="Arial" w:cs="Arial"/>
                              <w:spacing w:val="2"/>
                              <w:sz w:val="10"/>
                              <w:szCs w:val="10"/>
                              <w:lang w:val="da-DK"/>
                            </w:rPr>
                            <w:t xml:space="preserve">FN 195576m </w:t>
                          </w:r>
                          <w:r w:rsidRPr="00A11184">
                            <w:rPr>
                              <w:rFonts w:ascii="Arial" w:hAnsi="Arial" w:cs="Arial"/>
                              <w:b/>
                              <w:spacing w:val="2"/>
                              <w:sz w:val="10"/>
                              <w:szCs w:val="10"/>
                              <w:lang w:val="da-DK"/>
                            </w:rPr>
                            <w:t>.</w:t>
                          </w:r>
                          <w:r w:rsidRPr="00A11184">
                            <w:rPr>
                              <w:rFonts w:ascii="Arial" w:hAnsi="Arial" w:cs="Arial"/>
                              <w:spacing w:val="2"/>
                              <w:sz w:val="10"/>
                              <w:szCs w:val="10"/>
                              <w:lang w:val="da-DK"/>
                            </w:rPr>
                            <w:t xml:space="preserve"> DVR 0447471 . </w:t>
                          </w:r>
                          <w:r w:rsidRPr="00E02421">
                            <w:rPr>
                              <w:rFonts w:ascii="Arial" w:hAnsi="Arial" w:cs="Arial"/>
                              <w:spacing w:val="2"/>
                              <w:sz w:val="10"/>
                              <w:szCs w:val="10"/>
                            </w:rPr>
                            <w:t>UID: ATU 48298505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DFDD1" id="Text Box 1" o:spid="_x0000_s1027" type="#_x0000_t202" style="position:absolute;left:0;text-align:left;margin-left:342.1pt;margin-top:21.4pt;width:134.4pt;height:6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Hu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" filled="f" stroked="f">
              <v:textbox>
                <w:txbxContent>
                  <w:p w:rsidR="00B15A9C" w:rsidRDefault="00B15A9C" w:rsidP="001D4E3D">
                    <w:pPr>
                      <w:jc w:val="both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:rsidR="00B15A9C" w:rsidRPr="00E02421" w:rsidRDefault="00B15A9C" w:rsidP="001D4E3D">
                    <w:pPr>
                      <w:jc w:val="both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E02421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MIT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Ö</w:t>
                    </w:r>
                    <w:r w:rsidRPr="00E02421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STERREICHISCHER MEDIATHEK</w:t>
                    </w:r>
                  </w:p>
                  <w:p w:rsidR="00B15A9C" w:rsidRDefault="00B15A9C" w:rsidP="001D4E3D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B15A9C" w:rsidRPr="00A11184" w:rsidRDefault="00B15A9C" w:rsidP="001D4E3D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MARIAHILFER STR. 212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. </w:t>
                    </w:r>
                    <w:r w:rsidRPr="002F4AD2">
                      <w:rPr>
                        <w:rFonts w:ascii="Arial" w:hAnsi="Arial" w:cs="Arial"/>
                        <w:sz w:val="12"/>
                        <w:szCs w:val="12"/>
                        <w:lang w:val="de-DE"/>
                      </w:rPr>
                      <w:t xml:space="preserve">A-1140 WIEN TEL + 43 1 899 98 – 0 </w:t>
                    </w:r>
                    <w:r w:rsidRPr="002F4AD2">
                      <w:rPr>
                        <w:rFonts w:ascii="Arial" w:hAnsi="Arial" w:cs="Arial"/>
                        <w:b/>
                        <w:sz w:val="12"/>
                        <w:szCs w:val="12"/>
                        <w:lang w:val="de-DE"/>
                      </w:rPr>
                      <w:t>.</w:t>
                    </w:r>
                    <w:r w:rsidRPr="002F4AD2">
                      <w:rPr>
                        <w:rFonts w:ascii="Arial" w:hAnsi="Arial" w:cs="Arial"/>
                        <w:sz w:val="12"/>
                        <w:szCs w:val="12"/>
                        <w:lang w:val="de-DE"/>
                      </w:rPr>
                      <w:t xml:space="preserve"> </w:t>
                    </w:r>
                    <w:r w:rsidRPr="00A11184">
                      <w:rPr>
                        <w:rFonts w:ascii="Arial" w:hAnsi="Arial" w:cs="Arial"/>
                        <w:sz w:val="12"/>
                        <w:szCs w:val="12"/>
                        <w:lang w:val="sv-SE"/>
                      </w:rPr>
                      <w:t xml:space="preserve">FAX – 1111 </w:t>
                    </w:r>
                    <w:hyperlink r:id="rId3" w:history="1">
                      <w:r w:rsidRPr="00A11184">
                        <w:rPr>
                          <w:rStyle w:val="Hyperlink"/>
                          <w:rFonts w:ascii="Arial" w:hAnsi="Arial" w:cs="Arial"/>
                          <w:color w:val="auto"/>
                          <w:spacing w:val="14"/>
                          <w:sz w:val="12"/>
                          <w:szCs w:val="12"/>
                          <w:u w:val="none"/>
                          <w:lang w:val="sv-SE"/>
                        </w:rPr>
                        <w:t>museumsbox@tmw.at</w:t>
                      </w:r>
                    </w:hyperlink>
                    <w:r w:rsidRPr="00A11184">
                      <w:rPr>
                        <w:rFonts w:ascii="Arial" w:hAnsi="Arial" w:cs="Arial"/>
                        <w:spacing w:val="14"/>
                        <w:sz w:val="12"/>
                        <w:szCs w:val="12"/>
                        <w:lang w:val="sv-SE"/>
                      </w:rPr>
                      <w:t xml:space="preserve"> </w:t>
                    </w:r>
                    <w:r w:rsidRPr="00A11184">
                      <w:rPr>
                        <w:rFonts w:ascii="Arial" w:hAnsi="Arial" w:cs="Arial"/>
                        <w:b/>
                        <w:spacing w:val="14"/>
                        <w:sz w:val="12"/>
                        <w:szCs w:val="12"/>
                        <w:lang w:val="sv-SE"/>
                      </w:rPr>
                      <w:t>.</w:t>
                    </w:r>
                    <w:r w:rsidRPr="00A11184">
                      <w:rPr>
                        <w:rFonts w:ascii="Arial" w:hAnsi="Arial" w:cs="Arial"/>
                        <w:spacing w:val="14"/>
                        <w:sz w:val="12"/>
                        <w:szCs w:val="12"/>
                        <w:lang w:val="sv-SE"/>
                      </w:rPr>
                      <w:t xml:space="preserve"> </w:t>
                    </w:r>
                    <w:hyperlink r:id="rId4" w:history="1">
                      <w:r w:rsidRPr="00A11184">
                        <w:rPr>
                          <w:rStyle w:val="Hyperlink"/>
                          <w:rFonts w:ascii="Arial" w:hAnsi="Arial" w:cs="Arial"/>
                          <w:color w:val="auto"/>
                          <w:spacing w:val="14"/>
                          <w:sz w:val="12"/>
                          <w:szCs w:val="12"/>
                          <w:u w:val="none"/>
                          <w:lang w:val="sv-SE"/>
                        </w:rPr>
                        <w:t>www.tmw.at</w:t>
                      </w:r>
                    </w:hyperlink>
                  </w:p>
                  <w:p w:rsidR="00B15A9C" w:rsidRPr="00A11184" w:rsidRDefault="00B15A9C" w:rsidP="001D4E3D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  <w:lang w:val="sv-SE"/>
                      </w:rPr>
                    </w:pPr>
                  </w:p>
                  <w:p w:rsidR="00B15A9C" w:rsidRPr="00A11184" w:rsidRDefault="00B15A9C" w:rsidP="001D4E3D">
                    <w:pPr>
                      <w:jc w:val="both"/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da-DK"/>
                      </w:rPr>
                    </w:pPr>
                    <w:r w:rsidRPr="00A11184"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sv-SE"/>
                      </w:rPr>
                      <w:t xml:space="preserve">BANK PSK </w:t>
                    </w:r>
                    <w:r w:rsidRPr="00A11184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  <w:lang w:val="sv-SE"/>
                      </w:rPr>
                      <w:t>.</w:t>
                    </w:r>
                    <w:r w:rsidRPr="00A11184"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sv-SE"/>
                      </w:rPr>
                      <w:t xml:space="preserve"> </w:t>
                    </w:r>
                    <w:r w:rsidRPr="00A11184"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da-DK"/>
                      </w:rPr>
                      <w:t xml:space="preserve">KTO 096.050.277 </w:t>
                    </w:r>
                    <w:r w:rsidRPr="00A11184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  <w:lang w:val="da-DK"/>
                      </w:rPr>
                      <w:t>.</w:t>
                    </w:r>
                    <w:r w:rsidRPr="00A11184"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da-DK"/>
                      </w:rPr>
                      <w:t xml:space="preserve"> BLZ 60.000</w:t>
                    </w:r>
                  </w:p>
                  <w:p w:rsidR="00B15A9C" w:rsidRPr="00E02421" w:rsidRDefault="00B15A9C" w:rsidP="001D4E3D">
                    <w:pPr>
                      <w:jc w:val="both"/>
                      <w:rPr>
                        <w:rFonts w:ascii="Arial" w:hAnsi="Arial" w:cs="Arial"/>
                        <w:spacing w:val="2"/>
                        <w:sz w:val="10"/>
                        <w:szCs w:val="10"/>
                      </w:rPr>
                    </w:pPr>
                    <w:r w:rsidRPr="00A11184">
                      <w:rPr>
                        <w:rFonts w:ascii="Arial" w:hAnsi="Arial" w:cs="Arial"/>
                        <w:spacing w:val="2"/>
                        <w:sz w:val="10"/>
                        <w:szCs w:val="10"/>
                        <w:lang w:val="da-DK"/>
                      </w:rPr>
                      <w:t xml:space="preserve">FN 195576m </w:t>
                    </w:r>
                    <w:r w:rsidRPr="00A11184">
                      <w:rPr>
                        <w:rFonts w:ascii="Arial" w:hAnsi="Arial" w:cs="Arial"/>
                        <w:b/>
                        <w:spacing w:val="2"/>
                        <w:sz w:val="10"/>
                        <w:szCs w:val="10"/>
                        <w:lang w:val="da-DK"/>
                      </w:rPr>
                      <w:t>.</w:t>
                    </w:r>
                    <w:r w:rsidRPr="00A11184">
                      <w:rPr>
                        <w:rFonts w:ascii="Arial" w:hAnsi="Arial" w:cs="Arial"/>
                        <w:spacing w:val="2"/>
                        <w:sz w:val="10"/>
                        <w:szCs w:val="10"/>
                        <w:lang w:val="da-DK"/>
                      </w:rPr>
                      <w:t xml:space="preserve"> DVR 0447471 . </w:t>
                    </w:r>
                    <w:r w:rsidRPr="00E02421">
                      <w:rPr>
                        <w:rFonts w:ascii="Arial" w:hAnsi="Arial" w:cs="Arial"/>
                        <w:spacing w:val="2"/>
                        <w:sz w:val="10"/>
                        <w:szCs w:val="10"/>
                      </w:rPr>
                      <w:t>UID: ATU 48298505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2628900" cy="800100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A9C" w:rsidRDefault="00B15A9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9pt;margin-top:1.8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" stroked="f">
              <v:textbox>
                <w:txbxContent>
                  <w:p w:rsidR="00B15A9C" w:rsidRDefault="00B15A9C"/>
                </w:txbxContent>
              </v:textbox>
            </v:shape>
          </w:pict>
        </mc:Fallback>
      </mc:AlternateContent>
    </w:r>
    <w:r w:rsidRPr="00A8392A">
      <w:rPr>
        <w:rFonts w:ascii="Arial" w:hAnsi="Arial" w:cs="Arial"/>
        <w:noProof/>
        <w:lang w:val="en-US" w:eastAsia="en-US"/>
      </w:rPr>
      <w:drawing>
        <wp:inline distT="0" distB="0" distL="0" distR="0">
          <wp:extent cx="1562100" cy="390525"/>
          <wp:effectExtent l="0" t="0" r="0" b="0"/>
          <wp:docPr id="1" name="Bild 1" descr="TMW Logo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W LogoN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5A9C" w:rsidRDefault="00B15A9C" w:rsidP="001D4E3D">
    <w:pPr>
      <w:pStyle w:val="Kopfzeile"/>
      <w:jc w:val="right"/>
    </w:pPr>
  </w:p>
  <w:p w:rsidR="00B15A9C" w:rsidRDefault="00B15A9C" w:rsidP="001D4E3D">
    <w:pPr>
      <w:pStyle w:val="Kopfzeile"/>
      <w:jc w:val="right"/>
    </w:pPr>
  </w:p>
  <w:p w:rsidR="00B15A9C" w:rsidRDefault="00B15A9C" w:rsidP="001D4E3D">
    <w:pPr>
      <w:pStyle w:val="Kopfzeile"/>
      <w:jc w:val="right"/>
    </w:pPr>
  </w:p>
  <w:p w:rsidR="00B15A9C" w:rsidRPr="006B0ADD" w:rsidRDefault="00B15A9C" w:rsidP="0012229C">
    <w:pPr>
      <w:pStyle w:val="Kopfzeile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90" w:rsidRDefault="0027569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2A"/>
    <w:rsid w:val="00011B84"/>
    <w:rsid w:val="0005074E"/>
    <w:rsid w:val="000537D2"/>
    <w:rsid w:val="0007680C"/>
    <w:rsid w:val="00077ECF"/>
    <w:rsid w:val="000B00E8"/>
    <w:rsid w:val="000B7F8D"/>
    <w:rsid w:val="000F2944"/>
    <w:rsid w:val="0011171E"/>
    <w:rsid w:val="0012229C"/>
    <w:rsid w:val="00124D3C"/>
    <w:rsid w:val="00143AE9"/>
    <w:rsid w:val="001523B3"/>
    <w:rsid w:val="001631DB"/>
    <w:rsid w:val="00164753"/>
    <w:rsid w:val="00172F3F"/>
    <w:rsid w:val="00175A9F"/>
    <w:rsid w:val="0018224F"/>
    <w:rsid w:val="00184369"/>
    <w:rsid w:val="001979B0"/>
    <w:rsid w:val="001B29A8"/>
    <w:rsid w:val="001B618E"/>
    <w:rsid w:val="001B7421"/>
    <w:rsid w:val="001D173B"/>
    <w:rsid w:val="001D182C"/>
    <w:rsid w:val="001D4E3D"/>
    <w:rsid w:val="001F266C"/>
    <w:rsid w:val="001F6988"/>
    <w:rsid w:val="001F7855"/>
    <w:rsid w:val="0020241F"/>
    <w:rsid w:val="00206466"/>
    <w:rsid w:val="00206B66"/>
    <w:rsid w:val="00213562"/>
    <w:rsid w:val="0021734A"/>
    <w:rsid w:val="00222393"/>
    <w:rsid w:val="002310CE"/>
    <w:rsid w:val="00235F44"/>
    <w:rsid w:val="0023652E"/>
    <w:rsid w:val="002634A0"/>
    <w:rsid w:val="00275690"/>
    <w:rsid w:val="00284280"/>
    <w:rsid w:val="00291EFA"/>
    <w:rsid w:val="002A681A"/>
    <w:rsid w:val="002D2B91"/>
    <w:rsid w:val="002D2C24"/>
    <w:rsid w:val="002D42AB"/>
    <w:rsid w:val="002F4AD2"/>
    <w:rsid w:val="00317A8A"/>
    <w:rsid w:val="00330F5F"/>
    <w:rsid w:val="003327E2"/>
    <w:rsid w:val="0035240B"/>
    <w:rsid w:val="0036474E"/>
    <w:rsid w:val="003A5175"/>
    <w:rsid w:val="003B44D6"/>
    <w:rsid w:val="003C1F56"/>
    <w:rsid w:val="003C4014"/>
    <w:rsid w:val="003C7304"/>
    <w:rsid w:val="003D5A2A"/>
    <w:rsid w:val="003F0A3A"/>
    <w:rsid w:val="003F5E43"/>
    <w:rsid w:val="004011F9"/>
    <w:rsid w:val="0043257A"/>
    <w:rsid w:val="0044719A"/>
    <w:rsid w:val="004521E0"/>
    <w:rsid w:val="004551F2"/>
    <w:rsid w:val="00465E8A"/>
    <w:rsid w:val="00474AB9"/>
    <w:rsid w:val="00482563"/>
    <w:rsid w:val="00494428"/>
    <w:rsid w:val="004B58E4"/>
    <w:rsid w:val="004C636F"/>
    <w:rsid w:val="004D54C1"/>
    <w:rsid w:val="004E26B2"/>
    <w:rsid w:val="004E3402"/>
    <w:rsid w:val="004E68EE"/>
    <w:rsid w:val="004F27D7"/>
    <w:rsid w:val="00500CEA"/>
    <w:rsid w:val="00500E82"/>
    <w:rsid w:val="00503A4A"/>
    <w:rsid w:val="00514599"/>
    <w:rsid w:val="00516DF3"/>
    <w:rsid w:val="00531773"/>
    <w:rsid w:val="00563837"/>
    <w:rsid w:val="0057297A"/>
    <w:rsid w:val="00585251"/>
    <w:rsid w:val="00594DE5"/>
    <w:rsid w:val="005B405B"/>
    <w:rsid w:val="005D0CDA"/>
    <w:rsid w:val="005D5978"/>
    <w:rsid w:val="005D7E6E"/>
    <w:rsid w:val="00606CF8"/>
    <w:rsid w:val="006079AA"/>
    <w:rsid w:val="00607D1E"/>
    <w:rsid w:val="006107BD"/>
    <w:rsid w:val="00610C14"/>
    <w:rsid w:val="00614400"/>
    <w:rsid w:val="00617AAC"/>
    <w:rsid w:val="00624977"/>
    <w:rsid w:val="00631366"/>
    <w:rsid w:val="00633DB4"/>
    <w:rsid w:val="00645A25"/>
    <w:rsid w:val="0064706C"/>
    <w:rsid w:val="006A0ED5"/>
    <w:rsid w:val="006B0ADD"/>
    <w:rsid w:val="006B2C6A"/>
    <w:rsid w:val="006B5321"/>
    <w:rsid w:val="006C254B"/>
    <w:rsid w:val="006C3194"/>
    <w:rsid w:val="006E0276"/>
    <w:rsid w:val="006E7D32"/>
    <w:rsid w:val="006F0B97"/>
    <w:rsid w:val="006F6368"/>
    <w:rsid w:val="00705FE0"/>
    <w:rsid w:val="00720D68"/>
    <w:rsid w:val="00721F07"/>
    <w:rsid w:val="007228B8"/>
    <w:rsid w:val="007471A9"/>
    <w:rsid w:val="00766015"/>
    <w:rsid w:val="007A7BE1"/>
    <w:rsid w:val="007B59EC"/>
    <w:rsid w:val="007C0619"/>
    <w:rsid w:val="007D0A1C"/>
    <w:rsid w:val="007D5C0A"/>
    <w:rsid w:val="007E301C"/>
    <w:rsid w:val="007E4C1E"/>
    <w:rsid w:val="007E7DA0"/>
    <w:rsid w:val="007F7279"/>
    <w:rsid w:val="00803202"/>
    <w:rsid w:val="00814CCE"/>
    <w:rsid w:val="00826040"/>
    <w:rsid w:val="008574E3"/>
    <w:rsid w:val="0086541B"/>
    <w:rsid w:val="0088360D"/>
    <w:rsid w:val="00885A05"/>
    <w:rsid w:val="008862FA"/>
    <w:rsid w:val="00887DB5"/>
    <w:rsid w:val="008C7566"/>
    <w:rsid w:val="008D1D6E"/>
    <w:rsid w:val="008F0453"/>
    <w:rsid w:val="00910ACC"/>
    <w:rsid w:val="00910D06"/>
    <w:rsid w:val="00922EAE"/>
    <w:rsid w:val="00924ECF"/>
    <w:rsid w:val="009351AF"/>
    <w:rsid w:val="00946CB1"/>
    <w:rsid w:val="00964E82"/>
    <w:rsid w:val="00965BDB"/>
    <w:rsid w:val="00984DBE"/>
    <w:rsid w:val="009958E4"/>
    <w:rsid w:val="009B696F"/>
    <w:rsid w:val="009B77DD"/>
    <w:rsid w:val="009E2CD5"/>
    <w:rsid w:val="009E5CE9"/>
    <w:rsid w:val="00A11184"/>
    <w:rsid w:val="00A13C55"/>
    <w:rsid w:val="00A4556E"/>
    <w:rsid w:val="00A461C7"/>
    <w:rsid w:val="00A8392A"/>
    <w:rsid w:val="00A94151"/>
    <w:rsid w:val="00AA41DA"/>
    <w:rsid w:val="00AB3D6C"/>
    <w:rsid w:val="00AD5B00"/>
    <w:rsid w:val="00AD6758"/>
    <w:rsid w:val="00B13A12"/>
    <w:rsid w:val="00B15A9C"/>
    <w:rsid w:val="00B1724C"/>
    <w:rsid w:val="00B21EBE"/>
    <w:rsid w:val="00B237F6"/>
    <w:rsid w:val="00B264FC"/>
    <w:rsid w:val="00B42ABF"/>
    <w:rsid w:val="00B43868"/>
    <w:rsid w:val="00B74B03"/>
    <w:rsid w:val="00B83A2A"/>
    <w:rsid w:val="00BB6820"/>
    <w:rsid w:val="00BC3FCF"/>
    <w:rsid w:val="00BC5AB5"/>
    <w:rsid w:val="00BF0A48"/>
    <w:rsid w:val="00BF3EDB"/>
    <w:rsid w:val="00C11A4B"/>
    <w:rsid w:val="00C30A35"/>
    <w:rsid w:val="00C33C8F"/>
    <w:rsid w:val="00C42AED"/>
    <w:rsid w:val="00C502B4"/>
    <w:rsid w:val="00CB65D6"/>
    <w:rsid w:val="00CC0F66"/>
    <w:rsid w:val="00CD11B1"/>
    <w:rsid w:val="00CD4765"/>
    <w:rsid w:val="00CE6041"/>
    <w:rsid w:val="00CF0C8B"/>
    <w:rsid w:val="00D37626"/>
    <w:rsid w:val="00D410E6"/>
    <w:rsid w:val="00D50864"/>
    <w:rsid w:val="00D55DF2"/>
    <w:rsid w:val="00D764D5"/>
    <w:rsid w:val="00D96E91"/>
    <w:rsid w:val="00DC262D"/>
    <w:rsid w:val="00DC4253"/>
    <w:rsid w:val="00DE2F21"/>
    <w:rsid w:val="00DF210B"/>
    <w:rsid w:val="00DF33F7"/>
    <w:rsid w:val="00DF75E7"/>
    <w:rsid w:val="00E02421"/>
    <w:rsid w:val="00E10713"/>
    <w:rsid w:val="00E32495"/>
    <w:rsid w:val="00E536C3"/>
    <w:rsid w:val="00E74D53"/>
    <w:rsid w:val="00E755E9"/>
    <w:rsid w:val="00E87996"/>
    <w:rsid w:val="00E919F2"/>
    <w:rsid w:val="00EE7542"/>
    <w:rsid w:val="00EF43F7"/>
    <w:rsid w:val="00F22999"/>
    <w:rsid w:val="00F303FF"/>
    <w:rsid w:val="00F50C8B"/>
    <w:rsid w:val="00F73C8C"/>
    <w:rsid w:val="00F87F56"/>
    <w:rsid w:val="00F96C47"/>
    <w:rsid w:val="00F978B6"/>
    <w:rsid w:val="00FB42A2"/>
    <w:rsid w:val="00FC3FE6"/>
    <w:rsid w:val="00FD4B68"/>
    <w:rsid w:val="00FD74D9"/>
    <w:rsid w:val="00FE00A9"/>
    <w:rsid w:val="00FF39C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27D7"/>
    <w:rPr>
      <w:rFonts w:ascii="Verdana" w:hAnsi="Verdana"/>
      <w:sz w:val="24"/>
      <w:szCs w:val="24"/>
      <w:lang w:eastAsia="de-DE"/>
    </w:rPr>
  </w:style>
  <w:style w:type="paragraph" w:styleId="berschrift2">
    <w:name w:val="heading 2"/>
    <w:basedOn w:val="Standard"/>
    <w:next w:val="Standard"/>
    <w:qFormat/>
    <w:rsid w:val="004F27D7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4E82"/>
    <w:rPr>
      <w:color w:val="0000FF"/>
      <w:u w:val="single"/>
    </w:rPr>
  </w:style>
  <w:style w:type="paragraph" w:styleId="Kopfzeile">
    <w:name w:val="header"/>
    <w:basedOn w:val="Standard"/>
    <w:rsid w:val="001D4E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1440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58E4"/>
    <w:rPr>
      <w:rFonts w:ascii="Verdana" w:hAnsi="Verdana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10C14"/>
    <w:pPr>
      <w:suppressAutoHyphens/>
      <w:spacing w:after="200"/>
      <w:ind w:left="720"/>
    </w:pPr>
    <w:rPr>
      <w:rFonts w:ascii="Cambria" w:eastAsia="Arial Unicode MS" w:hAnsi="Cambria" w:cs="font660"/>
      <w:lang w:val="de-DE" w:eastAsia="ar-SA"/>
    </w:rPr>
  </w:style>
  <w:style w:type="paragraph" w:styleId="StandardWeb">
    <w:name w:val="Normal (Web)"/>
    <w:basedOn w:val="Standard"/>
    <w:uiPriority w:val="99"/>
    <w:unhideWhenUsed/>
    <w:rsid w:val="00610C14"/>
    <w:pPr>
      <w:spacing w:before="100" w:beforeAutospacing="1" w:after="100" w:afterAutospacing="1"/>
    </w:pPr>
    <w:rPr>
      <w:rFonts w:ascii="Times New Roman" w:hAnsi="Times New Roman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tmwpres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technischesmuseum.at/press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esse@tmw.a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useumsbox@tmw.at" TargetMode="External"/><Relationship Id="rId2" Type="http://schemas.openxmlformats.org/officeDocument/2006/relationships/hyperlink" Target="http://www.tmw.at" TargetMode="External"/><Relationship Id="rId1" Type="http://schemas.openxmlformats.org/officeDocument/2006/relationships/hyperlink" Target="mailto:museumsbox@tmw.a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tmw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737</Characters>
  <Application>Microsoft Office Word</Application>
  <DocSecurity>0</DocSecurity>
  <Lines>6</Lines>
  <Paragraphs>1</Paragraphs>
  <ScaleCrop>false</ScaleCrop>
  <Company/>
  <LinksUpToDate>false</LinksUpToDate>
  <CharactersWithSpaces>808</CharactersWithSpaces>
  <SharedDoc>false</SharedDoc>
  <HLinks>
    <vt:vector size="12" baseType="variant"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http://www.tmw.at/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mailto:museumsbox@tmw.at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2021-03-24T11:07:00Z</dcterms:created>
  <dcterms:modified xsi:type="dcterms:W3CDTF">2021-03-24T11:07:00Z</dcterms:modified>
</cp:coreProperties>
</file>