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B7B7" w14:textId="57E8A083" w:rsidR="00D755DA" w:rsidRPr="00E26884" w:rsidRDefault="008009F3" w:rsidP="00FC3FE6">
      <w:pPr>
        <w:rPr>
          <w:rFonts w:ascii="Calibri" w:hAnsi="Calibri" w:cs="Arial"/>
          <w:b/>
          <w:bCs/>
          <w:sz w:val="48"/>
          <w:szCs w:val="48"/>
          <w:lang w:val="de-DE"/>
        </w:rPr>
      </w:pPr>
      <w:r>
        <w:rPr>
          <w:rFonts w:ascii="Calibri" w:hAnsi="Calibri" w:cs="Arial"/>
          <w:b/>
          <w:bCs/>
          <w:sz w:val="48"/>
          <w:szCs w:val="48"/>
          <w:lang w:val="de-DE"/>
        </w:rPr>
        <w:t>CASH. Der Wert des Bargeldes</w:t>
      </w:r>
    </w:p>
    <w:p w14:paraId="41849577" w14:textId="6C938C6D" w:rsidR="003327E2" w:rsidRPr="00E26884" w:rsidRDefault="008009F3" w:rsidP="00FC3FE6">
      <w:pPr>
        <w:rPr>
          <w:rFonts w:ascii="Calibri" w:hAnsi="Calibri" w:cs="Arial"/>
          <w:b/>
          <w:bCs/>
          <w:lang w:val="de-DE"/>
        </w:rPr>
      </w:pPr>
      <w:r>
        <w:rPr>
          <w:rFonts w:ascii="Calibri" w:hAnsi="Calibri" w:cs="Arial"/>
          <w:b/>
          <w:bCs/>
          <w:lang w:val="de-DE"/>
        </w:rPr>
        <w:t>24. April 2024 bis 31. März 2025</w:t>
      </w:r>
    </w:p>
    <w:p w14:paraId="1666DD42" w14:textId="77777777" w:rsidR="002F4AD2" w:rsidRDefault="002F4AD2" w:rsidP="00FC3FE6">
      <w:pPr>
        <w:rPr>
          <w:rFonts w:ascii="Calibri" w:hAnsi="Calibri" w:cs="Arial"/>
          <w:b/>
          <w:bCs/>
          <w:sz w:val="36"/>
          <w:szCs w:val="36"/>
          <w:lang w:val="de-DE"/>
        </w:rPr>
      </w:pPr>
    </w:p>
    <w:p w14:paraId="4271C375" w14:textId="77777777" w:rsidR="005B305D" w:rsidRDefault="005B305D" w:rsidP="003C4014">
      <w:pPr>
        <w:rPr>
          <w:rFonts w:ascii="Calibri" w:hAnsi="Calibri" w:cs="Arial"/>
          <w:bCs/>
          <w:sz w:val="22"/>
          <w:szCs w:val="22"/>
          <w:lang w:eastAsia="en-US"/>
        </w:rPr>
      </w:pPr>
    </w:p>
    <w:tbl>
      <w:tblPr>
        <w:tblStyle w:val="Tabellenraster"/>
        <w:tblW w:w="10772" w:type="dxa"/>
        <w:tblInd w:w="-572" w:type="dxa"/>
        <w:tblLayout w:type="fixed"/>
        <w:tblLook w:val="04A0" w:firstRow="1" w:lastRow="0" w:firstColumn="1" w:lastColumn="0" w:noHBand="0" w:noVBand="1"/>
      </w:tblPr>
      <w:tblGrid>
        <w:gridCol w:w="3686"/>
        <w:gridCol w:w="4394"/>
        <w:gridCol w:w="2692"/>
      </w:tblGrid>
      <w:tr w:rsidR="000F724A" w14:paraId="53EDB489" w14:textId="77777777" w:rsidTr="00B54179">
        <w:tc>
          <w:tcPr>
            <w:tcW w:w="3686" w:type="dxa"/>
          </w:tcPr>
          <w:p w14:paraId="78E56FD4" w14:textId="6EF0BD1E" w:rsidR="000F724A" w:rsidRDefault="007A29B1" w:rsidP="00610C14">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inline distT="0" distB="0" distL="0" distR="0" wp14:anchorId="24942D59" wp14:editId="6CF2B5F4">
                  <wp:extent cx="2203450" cy="2306320"/>
                  <wp:effectExtent l="0" t="0" r="6350" b="0"/>
                  <wp:docPr id="12" name="Grafik 12" descr="Ein Bild, das Im Haus, hölzern, Miniatur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Im Haus, hölzern, Miniatur enthält.&#10;&#10;Automatisch generierte Beschreibung mit mittlerer Zuverlässigkeit"/>
                          <pic:cNvPicPr/>
                        </pic:nvPicPr>
                        <pic:blipFill>
                          <a:blip r:embed="rId7">
                            <a:extLst>
                              <a:ext uri="{28A0092B-C50C-407E-A947-70E740481C1C}">
                                <a14:useLocalDpi xmlns:a14="http://schemas.microsoft.com/office/drawing/2010/main" val="0"/>
                              </a:ext>
                            </a:extLst>
                          </a:blip>
                          <a:stretch>
                            <a:fillRect/>
                          </a:stretch>
                        </pic:blipFill>
                        <pic:spPr>
                          <a:xfrm>
                            <a:off x="0" y="0"/>
                            <a:ext cx="2203450" cy="2306320"/>
                          </a:xfrm>
                          <a:prstGeom prst="rect">
                            <a:avLst/>
                          </a:prstGeom>
                        </pic:spPr>
                      </pic:pic>
                    </a:graphicData>
                  </a:graphic>
                </wp:inline>
              </w:drawing>
            </w:r>
          </w:p>
        </w:tc>
        <w:tc>
          <w:tcPr>
            <w:tcW w:w="4394" w:type="dxa"/>
          </w:tcPr>
          <w:p w14:paraId="23413EA7" w14:textId="456059B7" w:rsidR="000F724A" w:rsidRPr="00F149E7" w:rsidRDefault="000D3198" w:rsidP="00610C14">
            <w:pPr>
              <w:rPr>
                <w:rFonts w:asciiTheme="minorHAnsi" w:hAnsiTheme="minorHAnsi" w:cstheme="minorHAnsi"/>
                <w:b/>
                <w:bCs/>
                <w:sz w:val="18"/>
                <w:szCs w:val="18"/>
              </w:rPr>
            </w:pPr>
            <w:r w:rsidRPr="00E41029">
              <w:rPr>
                <w:rFonts w:asciiTheme="minorHAnsi" w:hAnsiTheme="minorHAnsi" w:cstheme="minorHAnsi"/>
                <w:i/>
                <w:iCs/>
                <w:sz w:val="18"/>
                <w:szCs w:val="18"/>
              </w:rPr>
              <w:t>Münzeinwurf für ein Reproduktionsklavier</w:t>
            </w:r>
            <w:r w:rsidR="000F724A" w:rsidRPr="00E41029">
              <w:rPr>
                <w:rFonts w:asciiTheme="minorHAnsi" w:hAnsiTheme="minorHAnsi" w:cstheme="minorHAnsi"/>
                <w:i/>
                <w:iCs/>
                <w:sz w:val="18"/>
                <w:szCs w:val="18"/>
              </w:rPr>
              <w:t>.jpg</w:t>
            </w:r>
          </w:p>
          <w:p w14:paraId="3167834E" w14:textId="77777777" w:rsidR="0099780E" w:rsidRPr="00B451DC" w:rsidRDefault="0099780E" w:rsidP="00610C14">
            <w:pPr>
              <w:rPr>
                <w:rFonts w:asciiTheme="minorHAnsi" w:hAnsiTheme="minorHAnsi" w:cstheme="minorHAnsi"/>
                <w:sz w:val="22"/>
                <w:szCs w:val="22"/>
              </w:rPr>
            </w:pPr>
          </w:p>
          <w:p w14:paraId="5D1AB943" w14:textId="02A4DBD4" w:rsidR="00223298" w:rsidRPr="00E073CF" w:rsidRDefault="00E073CF" w:rsidP="00610C14">
            <w:pPr>
              <w:rPr>
                <w:rFonts w:ascii="Calibri" w:eastAsia="Calibri" w:hAnsi="Calibri"/>
                <w:b/>
                <w:bCs/>
                <w:sz w:val="22"/>
                <w:szCs w:val="22"/>
                <w:lang w:eastAsia="en-US"/>
              </w:rPr>
            </w:pPr>
            <w:r w:rsidRPr="00E073CF">
              <w:rPr>
                <w:rFonts w:ascii="Calibri" w:eastAsia="Calibri" w:hAnsi="Calibri"/>
                <w:b/>
                <w:bCs/>
                <w:sz w:val="22"/>
                <w:szCs w:val="22"/>
                <w:lang w:eastAsia="en-US"/>
              </w:rPr>
              <w:t>Münzprüfer für ein elektrisches Piano, um 1910</w:t>
            </w:r>
            <w:r w:rsidR="008E6C9E">
              <w:rPr>
                <w:rFonts w:ascii="Calibri" w:eastAsia="Calibri" w:hAnsi="Calibri"/>
                <w:b/>
                <w:bCs/>
                <w:sz w:val="22"/>
                <w:szCs w:val="22"/>
                <w:lang w:eastAsia="en-US"/>
              </w:rPr>
              <w:t xml:space="preserve"> (</w:t>
            </w:r>
            <w:proofErr w:type="spellStart"/>
            <w:r w:rsidR="008E6C9E" w:rsidRPr="008E6C9E">
              <w:rPr>
                <w:rFonts w:ascii="Calibri" w:eastAsia="Calibri" w:hAnsi="Calibri"/>
                <w:b/>
                <w:bCs/>
                <w:sz w:val="22"/>
                <w:szCs w:val="22"/>
                <w:lang w:eastAsia="en-US"/>
              </w:rPr>
              <w:t>Inv</w:t>
            </w:r>
            <w:proofErr w:type="spellEnd"/>
            <w:r w:rsidR="008E6C9E" w:rsidRPr="008E6C9E">
              <w:rPr>
                <w:rFonts w:ascii="Calibri" w:eastAsia="Calibri" w:hAnsi="Calibri"/>
                <w:b/>
                <w:bCs/>
                <w:sz w:val="22"/>
                <w:szCs w:val="22"/>
                <w:lang w:eastAsia="en-US"/>
              </w:rPr>
              <w:t>.-Nr. 77543</w:t>
            </w:r>
            <w:r w:rsidR="008E6C9E">
              <w:rPr>
                <w:rFonts w:ascii="Calibri" w:eastAsia="Calibri" w:hAnsi="Calibri"/>
                <w:b/>
                <w:bCs/>
                <w:sz w:val="22"/>
                <w:szCs w:val="22"/>
                <w:lang w:eastAsia="en-US"/>
              </w:rPr>
              <w:t>)</w:t>
            </w:r>
          </w:p>
          <w:p w14:paraId="44CA5A40" w14:textId="77777777" w:rsidR="00E073CF" w:rsidRDefault="00E073CF" w:rsidP="00610C14">
            <w:pPr>
              <w:rPr>
                <w:rFonts w:ascii="Calibri" w:eastAsia="Calibri" w:hAnsi="Calibri"/>
                <w:sz w:val="22"/>
                <w:szCs w:val="22"/>
                <w:lang w:eastAsia="en-US"/>
              </w:rPr>
            </w:pPr>
          </w:p>
          <w:p w14:paraId="70C698EE" w14:textId="77777777" w:rsidR="00223298" w:rsidRDefault="00E073CF" w:rsidP="00610C14">
            <w:pPr>
              <w:rPr>
                <w:rFonts w:ascii="Calibri" w:eastAsia="Calibri" w:hAnsi="Calibri"/>
                <w:sz w:val="22"/>
                <w:szCs w:val="22"/>
                <w:lang w:eastAsia="en-US"/>
              </w:rPr>
            </w:pPr>
            <w:r w:rsidRPr="00E073CF">
              <w:rPr>
                <w:rFonts w:ascii="Calibri" w:eastAsia="Calibri" w:hAnsi="Calibri"/>
                <w:sz w:val="22"/>
                <w:szCs w:val="22"/>
                <w:lang w:eastAsia="en-US"/>
              </w:rPr>
              <w:t>Wenn sich der Preis oder gar die Währung ändert, ist das für die Betreiber von Auto</w:t>
            </w:r>
            <w:r>
              <w:rPr>
                <w:rFonts w:ascii="Calibri" w:eastAsia="Calibri" w:hAnsi="Calibri"/>
                <w:sz w:val="22"/>
                <w:szCs w:val="22"/>
                <w:lang w:eastAsia="en-US"/>
              </w:rPr>
              <w:softHyphen/>
            </w:r>
            <w:r w:rsidRPr="00E073CF">
              <w:rPr>
                <w:rFonts w:ascii="Calibri" w:eastAsia="Calibri" w:hAnsi="Calibri"/>
                <w:sz w:val="22"/>
                <w:szCs w:val="22"/>
                <w:lang w:eastAsia="en-US"/>
              </w:rPr>
              <w:t>maten jedes Mal mit erheblichem Aufwand verbunden. Bei wertvollen Geräten wie einem selbstspielenden Musikinstrument war der Umbau kaum vertretbar, und so machte man den Münzprüfer zu einem Peripheriegerät, das leichter auszutauschen war</w:t>
            </w:r>
            <w:r w:rsidR="00223298" w:rsidRPr="00D52420">
              <w:rPr>
                <w:rFonts w:ascii="Calibri" w:eastAsia="Calibri" w:hAnsi="Calibri"/>
                <w:sz w:val="22"/>
                <w:szCs w:val="22"/>
                <w:lang w:eastAsia="en-US"/>
              </w:rPr>
              <w:t xml:space="preserve">. </w:t>
            </w:r>
          </w:p>
          <w:p w14:paraId="1500069D" w14:textId="3A7DDA1B" w:rsidR="00E073CF" w:rsidRPr="0099780E" w:rsidRDefault="00E073CF" w:rsidP="00610C14">
            <w:pPr>
              <w:rPr>
                <w:rFonts w:asciiTheme="minorHAnsi" w:hAnsiTheme="minorHAnsi" w:cstheme="minorHAnsi"/>
                <w:sz w:val="22"/>
                <w:szCs w:val="22"/>
              </w:rPr>
            </w:pPr>
          </w:p>
        </w:tc>
        <w:tc>
          <w:tcPr>
            <w:tcW w:w="2692" w:type="dxa"/>
          </w:tcPr>
          <w:p w14:paraId="50C5F955" w14:textId="77777777" w:rsidR="000F724A" w:rsidRPr="00DB657F" w:rsidRDefault="000F724A" w:rsidP="000F724A">
            <w:pPr>
              <w:rPr>
                <w:rFonts w:asciiTheme="minorHAnsi" w:hAnsiTheme="minorHAnsi" w:cstheme="minorHAnsi"/>
                <w:sz w:val="18"/>
                <w:szCs w:val="18"/>
                <w:lang w:val="de-DE"/>
              </w:rPr>
            </w:pPr>
            <w:r w:rsidRPr="00DB657F">
              <w:rPr>
                <w:rFonts w:asciiTheme="minorHAnsi" w:hAnsiTheme="minorHAnsi" w:cstheme="minorHAnsi"/>
                <w:sz w:val="18"/>
                <w:szCs w:val="18"/>
                <w:lang w:val="de-DE"/>
              </w:rPr>
              <w:t>© Technisches Museum Wien</w:t>
            </w:r>
          </w:p>
          <w:p w14:paraId="55FB0DAA" w14:textId="77777777" w:rsidR="000F724A" w:rsidRPr="00DB657F" w:rsidRDefault="000F724A" w:rsidP="000F724A">
            <w:pPr>
              <w:rPr>
                <w:rFonts w:asciiTheme="minorHAnsi" w:hAnsiTheme="minorHAnsi" w:cstheme="minorHAnsi"/>
                <w:sz w:val="18"/>
                <w:szCs w:val="18"/>
                <w:lang w:val="de-DE"/>
              </w:rPr>
            </w:pPr>
          </w:p>
          <w:p w14:paraId="5A52E0B0" w14:textId="0E413AE2" w:rsidR="000F724A" w:rsidRPr="00DB657F" w:rsidRDefault="000F724A" w:rsidP="000F724A">
            <w:pPr>
              <w:rPr>
                <w:rFonts w:ascii="Calibri" w:eastAsia="Calibri" w:hAnsi="Calibri"/>
                <w:sz w:val="18"/>
                <w:szCs w:val="18"/>
              </w:rPr>
            </w:pPr>
            <w:r w:rsidRPr="00DB657F">
              <w:rPr>
                <w:rFonts w:ascii="Calibri" w:eastAsia="Calibri" w:hAnsi="Calibri"/>
                <w:sz w:val="18"/>
                <w:szCs w:val="18"/>
              </w:rPr>
              <w:t>Abdruck honorarfrei nur im Rahmen der Bericht</w:t>
            </w:r>
            <w:r w:rsidRPr="00DB657F">
              <w:rPr>
                <w:rFonts w:ascii="Calibri" w:eastAsia="Calibri" w:hAnsi="Calibri"/>
                <w:sz w:val="18"/>
                <w:szCs w:val="18"/>
              </w:rPr>
              <w:softHyphen/>
              <w:t xml:space="preserve">erstattung neuen </w:t>
            </w:r>
            <w:r w:rsidR="00E073CF" w:rsidRPr="00DB657F">
              <w:rPr>
                <w:rFonts w:ascii="Calibri" w:eastAsia="Calibri" w:hAnsi="Calibri"/>
                <w:sz w:val="18"/>
                <w:szCs w:val="18"/>
              </w:rPr>
              <w:t>A</w:t>
            </w:r>
            <w:r w:rsidR="00F149E7" w:rsidRPr="00DB657F">
              <w:rPr>
                <w:rFonts w:ascii="Calibri" w:eastAsia="Calibri" w:hAnsi="Calibri"/>
                <w:sz w:val="18"/>
                <w:szCs w:val="18"/>
              </w:rPr>
              <w:t>usstellung</w:t>
            </w:r>
            <w:r w:rsidRPr="00DB657F">
              <w:rPr>
                <w:rFonts w:ascii="Calibri" w:eastAsia="Calibri" w:hAnsi="Calibri"/>
                <w:sz w:val="18"/>
                <w:szCs w:val="18"/>
              </w:rPr>
              <w:t xml:space="preserve"> „</w:t>
            </w:r>
            <w:r w:rsidR="00E073CF" w:rsidRPr="00DB657F">
              <w:rPr>
                <w:rFonts w:ascii="Calibri" w:eastAsia="Calibri" w:hAnsi="Calibri"/>
                <w:sz w:val="18"/>
                <w:szCs w:val="18"/>
              </w:rPr>
              <w:t>CASH</w:t>
            </w:r>
            <w:r w:rsidR="00F149E7" w:rsidRPr="00DB657F">
              <w:rPr>
                <w:rFonts w:ascii="Calibri" w:eastAsia="Calibri" w:hAnsi="Calibri"/>
                <w:sz w:val="18"/>
                <w:szCs w:val="18"/>
              </w:rPr>
              <w:t xml:space="preserve">. </w:t>
            </w:r>
            <w:r w:rsidR="00E073CF" w:rsidRPr="00DB657F">
              <w:rPr>
                <w:rFonts w:ascii="Calibri" w:eastAsia="Calibri" w:hAnsi="Calibri"/>
                <w:sz w:val="18"/>
                <w:szCs w:val="18"/>
              </w:rPr>
              <w:t>Der Wert des Bargeldes</w:t>
            </w:r>
            <w:r w:rsidRPr="00DB657F">
              <w:rPr>
                <w:rFonts w:ascii="Calibri" w:eastAsia="Calibri" w:hAnsi="Calibri"/>
                <w:sz w:val="18"/>
                <w:szCs w:val="18"/>
              </w:rPr>
              <w:t xml:space="preserve">“ </w:t>
            </w:r>
            <w:r w:rsidRPr="00DB657F">
              <w:rPr>
                <w:rFonts w:ascii="Calibri" w:eastAsia="Calibri" w:hAnsi="Calibri"/>
                <w:sz w:val="18"/>
                <w:szCs w:val="18"/>
              </w:rPr>
              <w:br/>
              <w:t>(</w:t>
            </w:r>
            <w:r w:rsidR="00E073CF" w:rsidRPr="00DB657F">
              <w:rPr>
                <w:rFonts w:ascii="Calibri" w:eastAsia="Calibri" w:hAnsi="Calibri"/>
                <w:sz w:val="18"/>
                <w:szCs w:val="18"/>
              </w:rPr>
              <w:t>24</w:t>
            </w:r>
            <w:r w:rsidRPr="00DB657F">
              <w:rPr>
                <w:rFonts w:ascii="Calibri" w:eastAsia="Calibri" w:hAnsi="Calibri"/>
                <w:sz w:val="18"/>
                <w:szCs w:val="18"/>
              </w:rPr>
              <w:t xml:space="preserve">. </w:t>
            </w:r>
            <w:r w:rsidR="00E073CF" w:rsidRPr="00DB657F">
              <w:rPr>
                <w:rFonts w:ascii="Calibri" w:eastAsia="Calibri" w:hAnsi="Calibri"/>
                <w:sz w:val="18"/>
                <w:szCs w:val="18"/>
              </w:rPr>
              <w:t>April</w:t>
            </w:r>
            <w:r w:rsidRPr="00DB657F">
              <w:rPr>
                <w:rFonts w:ascii="Calibri" w:eastAsia="Calibri" w:hAnsi="Calibri"/>
                <w:sz w:val="18"/>
                <w:szCs w:val="18"/>
              </w:rPr>
              <w:t xml:space="preserve"> 202</w:t>
            </w:r>
            <w:r w:rsidR="00F149E7" w:rsidRPr="00DB657F">
              <w:rPr>
                <w:rFonts w:ascii="Calibri" w:eastAsia="Calibri" w:hAnsi="Calibri"/>
                <w:sz w:val="18"/>
                <w:szCs w:val="18"/>
              </w:rPr>
              <w:t>4</w:t>
            </w:r>
            <w:r w:rsidR="00E073CF" w:rsidRPr="00DB657F">
              <w:rPr>
                <w:rFonts w:ascii="Calibri" w:eastAsia="Calibri" w:hAnsi="Calibri"/>
                <w:sz w:val="18"/>
                <w:szCs w:val="18"/>
              </w:rPr>
              <w:t xml:space="preserve"> bis 31. März 2025</w:t>
            </w:r>
            <w:r w:rsidRPr="00DB657F">
              <w:rPr>
                <w:rFonts w:ascii="Calibri" w:eastAsia="Calibri" w:hAnsi="Calibri"/>
                <w:sz w:val="18"/>
                <w:szCs w:val="18"/>
              </w:rPr>
              <w:t>)</w:t>
            </w:r>
          </w:p>
          <w:p w14:paraId="3D0A6C68" w14:textId="63B94599" w:rsidR="00023EB4" w:rsidRPr="00E26884" w:rsidRDefault="00023EB4" w:rsidP="000F724A">
            <w:pPr>
              <w:rPr>
                <w:rFonts w:asciiTheme="minorHAnsi" w:hAnsiTheme="minorHAnsi" w:cstheme="minorHAnsi"/>
                <w:sz w:val="22"/>
                <w:szCs w:val="22"/>
                <w:lang w:val="de-DE"/>
              </w:rPr>
            </w:pPr>
          </w:p>
        </w:tc>
      </w:tr>
      <w:tr w:rsidR="000F724A" w14:paraId="058E816C" w14:textId="77777777" w:rsidTr="00B54179">
        <w:tc>
          <w:tcPr>
            <w:tcW w:w="3686" w:type="dxa"/>
          </w:tcPr>
          <w:p w14:paraId="6133D50B" w14:textId="19DC8C10" w:rsidR="000F724A" w:rsidRDefault="000F724A" w:rsidP="00610C14">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inline distT="0" distB="0" distL="0" distR="0" wp14:anchorId="3CF5EE9F" wp14:editId="0CB96DCE">
                  <wp:extent cx="2251881" cy="2121304"/>
                  <wp:effectExtent l="0" t="0" r="0" b="0"/>
                  <wp:docPr id="58612761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127613" name="Grafik 2"/>
                          <pic:cNvPicPr/>
                        </pic:nvPicPr>
                        <pic:blipFill>
                          <a:blip r:embed="rId8">
                            <a:extLst>
                              <a:ext uri="{28A0092B-C50C-407E-A947-70E740481C1C}">
                                <a14:useLocalDpi xmlns:a14="http://schemas.microsoft.com/office/drawing/2010/main" val="0"/>
                              </a:ext>
                            </a:extLst>
                          </a:blip>
                          <a:stretch>
                            <a:fillRect/>
                          </a:stretch>
                        </pic:blipFill>
                        <pic:spPr>
                          <a:xfrm>
                            <a:off x="0" y="0"/>
                            <a:ext cx="2274079" cy="2142215"/>
                          </a:xfrm>
                          <a:prstGeom prst="rect">
                            <a:avLst/>
                          </a:prstGeom>
                        </pic:spPr>
                      </pic:pic>
                    </a:graphicData>
                  </a:graphic>
                </wp:inline>
              </w:drawing>
            </w:r>
          </w:p>
        </w:tc>
        <w:tc>
          <w:tcPr>
            <w:tcW w:w="4394" w:type="dxa"/>
          </w:tcPr>
          <w:p w14:paraId="72112B36" w14:textId="65CA6C02" w:rsidR="000F724A" w:rsidRPr="00E41029" w:rsidRDefault="008009F3" w:rsidP="00610C14">
            <w:pPr>
              <w:rPr>
                <w:rFonts w:asciiTheme="minorHAnsi" w:hAnsiTheme="minorHAnsi" w:cstheme="minorHAnsi"/>
                <w:i/>
                <w:iCs/>
                <w:sz w:val="18"/>
                <w:szCs w:val="18"/>
              </w:rPr>
            </w:pPr>
            <w:r w:rsidRPr="00E41029">
              <w:rPr>
                <w:rFonts w:asciiTheme="minorHAnsi" w:hAnsiTheme="minorHAnsi" w:cstheme="minorHAnsi"/>
                <w:i/>
                <w:iCs/>
                <w:sz w:val="18"/>
                <w:szCs w:val="18"/>
              </w:rPr>
              <w:t>Registrierkasse National</w:t>
            </w:r>
            <w:r w:rsidR="00871980" w:rsidRPr="00E41029">
              <w:rPr>
                <w:rFonts w:asciiTheme="minorHAnsi" w:hAnsiTheme="minorHAnsi" w:cstheme="minorHAnsi"/>
                <w:i/>
                <w:iCs/>
                <w:sz w:val="18"/>
                <w:szCs w:val="18"/>
              </w:rPr>
              <w:t>.jpg</w:t>
            </w:r>
          </w:p>
          <w:p w14:paraId="65202088" w14:textId="77777777" w:rsidR="00351659" w:rsidRPr="00B451DC" w:rsidRDefault="00351659" w:rsidP="00610C14">
            <w:pPr>
              <w:rPr>
                <w:rFonts w:asciiTheme="minorHAnsi" w:hAnsiTheme="minorHAnsi" w:cstheme="minorHAnsi"/>
                <w:sz w:val="22"/>
                <w:szCs w:val="22"/>
              </w:rPr>
            </w:pPr>
          </w:p>
          <w:p w14:paraId="59E6AA8A" w14:textId="29BA8AEB" w:rsidR="00351659" w:rsidRDefault="008009F3" w:rsidP="00610C14">
            <w:pPr>
              <w:rPr>
                <w:rFonts w:asciiTheme="minorHAnsi" w:hAnsiTheme="minorHAnsi" w:cstheme="minorHAnsi"/>
                <w:sz w:val="22"/>
                <w:szCs w:val="22"/>
              </w:rPr>
            </w:pPr>
            <w:r w:rsidRPr="000D3198">
              <w:rPr>
                <w:rFonts w:asciiTheme="minorHAnsi" w:hAnsiTheme="minorHAnsi" w:cstheme="minorHAnsi"/>
                <w:b/>
                <w:bCs/>
                <w:sz w:val="22"/>
                <w:szCs w:val="22"/>
              </w:rPr>
              <w:t>Registrierkasse „National“</w:t>
            </w:r>
            <w:r w:rsidR="00F149E7" w:rsidRPr="000D3198">
              <w:rPr>
                <w:rFonts w:asciiTheme="minorHAnsi" w:hAnsiTheme="minorHAnsi" w:cstheme="minorHAnsi"/>
                <w:b/>
                <w:bCs/>
                <w:sz w:val="22"/>
                <w:szCs w:val="22"/>
              </w:rPr>
              <w:t xml:space="preserve">, </w:t>
            </w:r>
            <w:r w:rsidR="000D3198" w:rsidRPr="000D3198">
              <w:rPr>
                <w:rFonts w:asciiTheme="minorHAnsi" w:hAnsiTheme="minorHAnsi" w:cstheme="minorHAnsi"/>
                <w:b/>
                <w:bCs/>
                <w:sz w:val="22"/>
                <w:szCs w:val="22"/>
              </w:rPr>
              <w:t xml:space="preserve">1913 </w:t>
            </w:r>
            <w:r w:rsidR="000D3198">
              <w:rPr>
                <w:rFonts w:asciiTheme="minorHAnsi" w:hAnsiTheme="minorHAnsi" w:cstheme="minorHAnsi"/>
                <w:b/>
                <w:bCs/>
                <w:sz w:val="22"/>
                <w:szCs w:val="22"/>
              </w:rPr>
              <w:br/>
            </w:r>
            <w:r w:rsidR="000D3198" w:rsidRPr="000D3198">
              <w:rPr>
                <w:rFonts w:asciiTheme="minorHAnsi" w:hAnsiTheme="minorHAnsi" w:cstheme="minorHAnsi"/>
                <w:b/>
                <w:bCs/>
                <w:sz w:val="22"/>
                <w:szCs w:val="22"/>
              </w:rPr>
              <w:t>(</w:t>
            </w:r>
            <w:proofErr w:type="spellStart"/>
            <w:r w:rsidR="000D3198" w:rsidRPr="000D3198">
              <w:rPr>
                <w:rFonts w:asciiTheme="minorHAnsi" w:hAnsiTheme="minorHAnsi" w:cstheme="minorHAnsi"/>
                <w:b/>
                <w:bCs/>
                <w:sz w:val="22"/>
                <w:szCs w:val="22"/>
              </w:rPr>
              <w:t>Inv</w:t>
            </w:r>
            <w:proofErr w:type="spellEnd"/>
            <w:r w:rsidR="000D3198" w:rsidRPr="000D3198">
              <w:rPr>
                <w:rFonts w:asciiTheme="minorHAnsi" w:hAnsiTheme="minorHAnsi" w:cstheme="minorHAnsi"/>
                <w:b/>
                <w:bCs/>
                <w:sz w:val="22"/>
                <w:szCs w:val="22"/>
              </w:rPr>
              <w:t>.-Nr.</w:t>
            </w:r>
            <w:r w:rsidR="000D3198">
              <w:rPr>
                <w:rFonts w:asciiTheme="minorHAnsi" w:hAnsiTheme="minorHAnsi" w:cstheme="minorHAnsi"/>
                <w:sz w:val="22"/>
                <w:szCs w:val="22"/>
              </w:rPr>
              <w:t xml:space="preserve"> </w:t>
            </w:r>
            <w:r w:rsidR="000D3198" w:rsidRPr="00786F35">
              <w:rPr>
                <w:rFonts w:asciiTheme="minorHAnsi" w:hAnsiTheme="minorHAnsi" w:cstheme="minorHAnsi"/>
                <w:b/>
                <w:bCs/>
                <w:sz w:val="22"/>
                <w:szCs w:val="22"/>
              </w:rPr>
              <w:t>35159</w:t>
            </w:r>
            <w:r w:rsidR="000D3198">
              <w:rPr>
                <w:rFonts w:asciiTheme="minorHAnsi" w:hAnsiTheme="minorHAnsi" w:cstheme="minorHAnsi"/>
                <w:b/>
                <w:bCs/>
                <w:sz w:val="18"/>
                <w:szCs w:val="18"/>
              </w:rPr>
              <w:t>)</w:t>
            </w:r>
          </w:p>
          <w:p w14:paraId="2BE47AA4" w14:textId="77777777" w:rsidR="00223298" w:rsidRDefault="00223298" w:rsidP="00610C14">
            <w:pPr>
              <w:rPr>
                <w:rFonts w:asciiTheme="minorHAnsi" w:hAnsiTheme="minorHAnsi" w:cstheme="minorHAnsi"/>
                <w:sz w:val="22"/>
                <w:szCs w:val="22"/>
              </w:rPr>
            </w:pPr>
          </w:p>
          <w:p w14:paraId="70F8026A" w14:textId="77777777" w:rsidR="008B74B9" w:rsidRPr="008B74B9" w:rsidRDefault="008B74B9" w:rsidP="008B74B9">
            <w:pPr>
              <w:rPr>
                <w:rFonts w:asciiTheme="minorHAnsi" w:hAnsiTheme="minorHAnsi" w:cstheme="minorHAnsi"/>
                <w:sz w:val="22"/>
                <w:szCs w:val="22"/>
              </w:rPr>
            </w:pPr>
            <w:r w:rsidRPr="008B74B9">
              <w:rPr>
                <w:rFonts w:asciiTheme="minorHAnsi" w:hAnsiTheme="minorHAnsi" w:cstheme="minorHAnsi"/>
                <w:sz w:val="22"/>
                <w:szCs w:val="22"/>
              </w:rPr>
              <w:t>Die prunkvolle Hebelkassa weist vier Hebelreihen, einen Hebelarm, einen Belegzetteldrucker und Roll-Indikatoren für die Anzeige des Betrages in Kronen und Hellern auf. Wird das Gerät bedient, entsteht eine komplexe mechanische Geräuschabfolge, die zum Inbegriff für die Verwendung von Bargeld wurde.</w:t>
            </w:r>
          </w:p>
          <w:p w14:paraId="1C80E8B4" w14:textId="19F49486" w:rsidR="003E1870" w:rsidRPr="00351659" w:rsidRDefault="003E1870" w:rsidP="00610C14">
            <w:pPr>
              <w:rPr>
                <w:rFonts w:asciiTheme="minorHAnsi" w:hAnsiTheme="minorHAnsi" w:cstheme="minorHAnsi"/>
                <w:sz w:val="22"/>
                <w:szCs w:val="22"/>
              </w:rPr>
            </w:pPr>
          </w:p>
        </w:tc>
        <w:tc>
          <w:tcPr>
            <w:tcW w:w="2692" w:type="dxa"/>
          </w:tcPr>
          <w:p w14:paraId="2850F787" w14:textId="77777777" w:rsidR="008009F3" w:rsidRPr="00DB657F" w:rsidRDefault="008009F3" w:rsidP="008009F3">
            <w:pPr>
              <w:rPr>
                <w:rFonts w:asciiTheme="minorHAnsi" w:hAnsiTheme="minorHAnsi" w:cstheme="minorHAnsi"/>
                <w:sz w:val="18"/>
                <w:szCs w:val="18"/>
                <w:lang w:val="de-DE"/>
              </w:rPr>
            </w:pPr>
            <w:r w:rsidRPr="00DB657F">
              <w:rPr>
                <w:rFonts w:asciiTheme="minorHAnsi" w:hAnsiTheme="minorHAnsi" w:cstheme="minorHAnsi"/>
                <w:sz w:val="18"/>
                <w:szCs w:val="18"/>
                <w:lang w:val="de-DE"/>
              </w:rPr>
              <w:t>© Technisches Museum Wien</w:t>
            </w:r>
          </w:p>
          <w:p w14:paraId="4534D042" w14:textId="77777777" w:rsidR="008009F3" w:rsidRPr="00DB657F" w:rsidRDefault="008009F3" w:rsidP="008009F3">
            <w:pPr>
              <w:rPr>
                <w:rFonts w:asciiTheme="minorHAnsi" w:hAnsiTheme="minorHAnsi" w:cstheme="minorHAnsi"/>
                <w:sz w:val="18"/>
                <w:szCs w:val="18"/>
                <w:lang w:val="de-DE"/>
              </w:rPr>
            </w:pPr>
          </w:p>
          <w:p w14:paraId="16264221" w14:textId="77777777" w:rsidR="008009F3" w:rsidRPr="00DB657F" w:rsidRDefault="008009F3" w:rsidP="008009F3">
            <w:pPr>
              <w:rPr>
                <w:rFonts w:asciiTheme="minorHAnsi" w:hAnsiTheme="minorHAnsi" w:cstheme="minorHAnsi"/>
                <w:sz w:val="18"/>
                <w:szCs w:val="18"/>
                <w:lang w:val="de-DE"/>
              </w:rPr>
            </w:pPr>
            <w:r w:rsidRPr="00DB657F">
              <w:rPr>
                <w:rFonts w:asciiTheme="minorHAnsi" w:hAnsiTheme="minorHAnsi" w:cstheme="minorHAnsi"/>
                <w:sz w:val="18"/>
                <w:szCs w:val="18"/>
                <w:lang w:val="de-DE"/>
              </w:rPr>
              <w:t>Abdruck honorarfrei nur im Rahmen der Bericht</w:t>
            </w:r>
            <w:r w:rsidRPr="00DB657F">
              <w:rPr>
                <w:rFonts w:asciiTheme="minorHAnsi" w:hAnsiTheme="minorHAnsi" w:cstheme="minorHAnsi"/>
                <w:sz w:val="18"/>
                <w:szCs w:val="18"/>
                <w:lang w:val="de-DE"/>
              </w:rPr>
              <w:softHyphen/>
              <w:t xml:space="preserve">erstattung neuen Ausstellung „CASH. Der Wert des Bargeldes“ </w:t>
            </w:r>
            <w:r w:rsidRPr="00DB657F">
              <w:rPr>
                <w:rFonts w:asciiTheme="minorHAnsi" w:hAnsiTheme="minorHAnsi" w:cstheme="minorHAnsi"/>
                <w:sz w:val="18"/>
                <w:szCs w:val="18"/>
                <w:lang w:val="de-DE"/>
              </w:rPr>
              <w:br/>
              <w:t>(24. April 2024 bis 31. März 2025)</w:t>
            </w:r>
          </w:p>
          <w:p w14:paraId="186C15D6" w14:textId="502EA3DB" w:rsidR="000F724A" w:rsidRPr="00E26884" w:rsidRDefault="000F724A" w:rsidP="00335DD5">
            <w:pPr>
              <w:rPr>
                <w:rFonts w:asciiTheme="minorHAnsi" w:hAnsiTheme="minorHAnsi" w:cstheme="minorHAnsi"/>
                <w:sz w:val="22"/>
                <w:szCs w:val="22"/>
                <w:lang w:val="de-DE"/>
              </w:rPr>
            </w:pPr>
          </w:p>
        </w:tc>
      </w:tr>
      <w:tr w:rsidR="000F724A" w14:paraId="6D3BE4B5" w14:textId="77777777" w:rsidTr="00B54179">
        <w:tc>
          <w:tcPr>
            <w:tcW w:w="3686" w:type="dxa"/>
          </w:tcPr>
          <w:p w14:paraId="157F12A9" w14:textId="548569F4" w:rsidR="000F724A" w:rsidRDefault="000F724A" w:rsidP="00610C14">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anchor distT="0" distB="0" distL="114300" distR="114300" simplePos="0" relativeHeight="251661312" behindDoc="0" locked="0" layoutInCell="1" allowOverlap="1" wp14:anchorId="1D3E8810" wp14:editId="18789C06">
                  <wp:simplePos x="0" y="0"/>
                  <wp:positionH relativeFrom="column">
                    <wp:posOffset>635</wp:posOffset>
                  </wp:positionH>
                  <wp:positionV relativeFrom="paragraph">
                    <wp:posOffset>95250</wp:posOffset>
                  </wp:positionV>
                  <wp:extent cx="2234045" cy="1794681"/>
                  <wp:effectExtent l="0" t="0" r="0" b="0"/>
                  <wp:wrapSquare wrapText="bothSides"/>
                  <wp:docPr id="79781566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15667" name="Grafik 4"/>
                          <pic:cNvPicPr/>
                        </pic:nvPicPr>
                        <pic:blipFill>
                          <a:blip r:embed="rId9">
                            <a:extLst>
                              <a:ext uri="{28A0092B-C50C-407E-A947-70E740481C1C}">
                                <a14:useLocalDpi xmlns:a14="http://schemas.microsoft.com/office/drawing/2010/main" val="0"/>
                              </a:ext>
                            </a:extLst>
                          </a:blip>
                          <a:stretch>
                            <a:fillRect/>
                          </a:stretch>
                        </pic:blipFill>
                        <pic:spPr>
                          <a:xfrm>
                            <a:off x="0" y="0"/>
                            <a:ext cx="2234045" cy="1794681"/>
                          </a:xfrm>
                          <a:prstGeom prst="rect">
                            <a:avLst/>
                          </a:prstGeom>
                        </pic:spPr>
                      </pic:pic>
                    </a:graphicData>
                  </a:graphic>
                </wp:anchor>
              </w:drawing>
            </w:r>
          </w:p>
        </w:tc>
        <w:tc>
          <w:tcPr>
            <w:tcW w:w="4394" w:type="dxa"/>
          </w:tcPr>
          <w:p w14:paraId="7045A4A0" w14:textId="690EF282" w:rsidR="000F724A" w:rsidRPr="00E41029" w:rsidRDefault="008009F3" w:rsidP="00610C14">
            <w:pPr>
              <w:rPr>
                <w:rFonts w:asciiTheme="minorHAnsi" w:hAnsiTheme="minorHAnsi" w:cstheme="minorHAnsi"/>
                <w:i/>
                <w:iCs/>
                <w:sz w:val="18"/>
                <w:szCs w:val="18"/>
              </w:rPr>
            </w:pPr>
            <w:r w:rsidRPr="00E41029">
              <w:rPr>
                <w:rFonts w:asciiTheme="minorHAnsi" w:hAnsiTheme="minorHAnsi" w:cstheme="minorHAnsi"/>
                <w:i/>
                <w:iCs/>
                <w:sz w:val="18"/>
                <w:szCs w:val="18"/>
              </w:rPr>
              <w:t>Regimentskassette</w:t>
            </w:r>
            <w:r w:rsidR="00871980" w:rsidRPr="00E41029">
              <w:rPr>
                <w:rFonts w:asciiTheme="minorHAnsi" w:hAnsiTheme="minorHAnsi" w:cstheme="minorHAnsi"/>
                <w:i/>
                <w:iCs/>
                <w:sz w:val="18"/>
                <w:szCs w:val="18"/>
              </w:rPr>
              <w:t>.jpg</w:t>
            </w:r>
          </w:p>
          <w:p w14:paraId="619C9BE1" w14:textId="77777777" w:rsidR="00B451DC" w:rsidRPr="00F149E7" w:rsidRDefault="00B451DC" w:rsidP="00B451DC">
            <w:pPr>
              <w:rPr>
                <w:rFonts w:asciiTheme="minorHAnsi" w:hAnsiTheme="minorHAnsi" w:cstheme="minorHAnsi"/>
                <w:sz w:val="22"/>
                <w:szCs w:val="22"/>
              </w:rPr>
            </w:pPr>
          </w:p>
          <w:p w14:paraId="2DF44F75" w14:textId="5AE79BCD" w:rsidR="00B451DC" w:rsidRPr="00E41029" w:rsidRDefault="008009F3" w:rsidP="00B451DC">
            <w:pPr>
              <w:rPr>
                <w:rFonts w:asciiTheme="minorHAnsi" w:hAnsiTheme="minorHAnsi" w:cstheme="minorHAnsi"/>
                <w:b/>
                <w:bCs/>
                <w:sz w:val="22"/>
                <w:szCs w:val="22"/>
              </w:rPr>
            </w:pPr>
            <w:r w:rsidRPr="00E41029">
              <w:rPr>
                <w:rFonts w:asciiTheme="minorHAnsi" w:hAnsiTheme="minorHAnsi" w:cstheme="minorHAnsi"/>
                <w:b/>
                <w:bCs/>
                <w:sz w:val="22"/>
                <w:szCs w:val="22"/>
              </w:rPr>
              <w:t>Regimentskasse</w:t>
            </w:r>
            <w:r w:rsidR="00F149E7" w:rsidRPr="00E41029">
              <w:rPr>
                <w:rFonts w:asciiTheme="minorHAnsi" w:hAnsiTheme="minorHAnsi" w:cstheme="minorHAnsi"/>
                <w:b/>
                <w:bCs/>
                <w:sz w:val="22"/>
                <w:szCs w:val="22"/>
              </w:rPr>
              <w:t xml:space="preserve">, </w:t>
            </w:r>
            <w:r w:rsidR="008B74B9">
              <w:rPr>
                <w:rFonts w:asciiTheme="minorHAnsi" w:hAnsiTheme="minorHAnsi" w:cstheme="minorHAnsi"/>
                <w:b/>
                <w:bCs/>
                <w:sz w:val="22"/>
                <w:szCs w:val="22"/>
              </w:rPr>
              <w:t>19. Jahrhundert</w:t>
            </w:r>
            <w:r w:rsidR="00E41029" w:rsidRPr="00E41029">
              <w:rPr>
                <w:rFonts w:asciiTheme="minorHAnsi" w:hAnsiTheme="minorHAnsi" w:cstheme="minorHAnsi"/>
                <w:b/>
                <w:bCs/>
                <w:sz w:val="22"/>
                <w:szCs w:val="22"/>
              </w:rPr>
              <w:t xml:space="preserve"> (</w:t>
            </w:r>
            <w:proofErr w:type="spellStart"/>
            <w:r w:rsidR="00E41029" w:rsidRPr="00E41029">
              <w:rPr>
                <w:rFonts w:asciiTheme="minorHAnsi" w:hAnsiTheme="minorHAnsi" w:cstheme="minorHAnsi"/>
                <w:b/>
                <w:bCs/>
                <w:sz w:val="22"/>
                <w:szCs w:val="22"/>
              </w:rPr>
              <w:t>Inv</w:t>
            </w:r>
            <w:proofErr w:type="spellEnd"/>
            <w:r w:rsidR="00E41029" w:rsidRPr="00E41029">
              <w:rPr>
                <w:rFonts w:asciiTheme="minorHAnsi" w:hAnsiTheme="minorHAnsi" w:cstheme="minorHAnsi"/>
                <w:b/>
                <w:bCs/>
                <w:sz w:val="22"/>
                <w:szCs w:val="22"/>
              </w:rPr>
              <w:t>.-Nr. 60770/1)</w:t>
            </w:r>
          </w:p>
          <w:p w14:paraId="58764970" w14:textId="77777777" w:rsidR="00BE3422" w:rsidRPr="008B74B9" w:rsidRDefault="00BE3422" w:rsidP="00B451DC">
            <w:pPr>
              <w:rPr>
                <w:rFonts w:asciiTheme="minorHAnsi" w:hAnsiTheme="minorHAnsi" w:cstheme="minorHAnsi"/>
                <w:sz w:val="22"/>
                <w:szCs w:val="22"/>
              </w:rPr>
            </w:pPr>
          </w:p>
          <w:p w14:paraId="09CE4AD6" w14:textId="77777777" w:rsidR="00BE3422" w:rsidRDefault="008B74B9" w:rsidP="00B451DC">
            <w:pPr>
              <w:rPr>
                <w:rFonts w:asciiTheme="minorHAnsi" w:hAnsiTheme="minorHAnsi" w:cstheme="minorHAnsi"/>
                <w:sz w:val="22"/>
                <w:szCs w:val="22"/>
              </w:rPr>
            </w:pPr>
            <w:r w:rsidRPr="008B74B9">
              <w:rPr>
                <w:rFonts w:asciiTheme="minorHAnsi" w:hAnsiTheme="minorHAnsi" w:cstheme="minorHAnsi"/>
                <w:sz w:val="22"/>
                <w:szCs w:val="22"/>
              </w:rPr>
              <w:t>Transportable Geldbehälter aus Metall wurden jahrhundertelang im zivilen Postwesen, aber auch beim Militär verwendet. Das Material garantierte Feuerfestigkeit, eiserne Schließmechanismen sicherten den Inhalt.</w:t>
            </w:r>
          </w:p>
          <w:p w14:paraId="46FBAC20" w14:textId="5EFECBDF" w:rsidR="008B44C6" w:rsidRPr="008B74B9" w:rsidRDefault="008B44C6" w:rsidP="00B451DC">
            <w:pPr>
              <w:rPr>
                <w:rFonts w:cstheme="minorHAnsi"/>
              </w:rPr>
            </w:pPr>
          </w:p>
        </w:tc>
        <w:tc>
          <w:tcPr>
            <w:tcW w:w="2692" w:type="dxa"/>
          </w:tcPr>
          <w:p w14:paraId="1E7A290E" w14:textId="77777777" w:rsidR="008009F3" w:rsidRPr="00DB657F" w:rsidRDefault="008009F3" w:rsidP="008009F3">
            <w:pPr>
              <w:rPr>
                <w:rFonts w:asciiTheme="minorHAnsi" w:hAnsiTheme="minorHAnsi" w:cstheme="minorHAnsi"/>
                <w:sz w:val="18"/>
                <w:szCs w:val="18"/>
                <w:lang w:val="de-DE"/>
              </w:rPr>
            </w:pPr>
            <w:r w:rsidRPr="00DB657F">
              <w:rPr>
                <w:rFonts w:asciiTheme="minorHAnsi" w:hAnsiTheme="minorHAnsi" w:cstheme="minorHAnsi"/>
                <w:sz w:val="18"/>
                <w:szCs w:val="18"/>
                <w:lang w:val="de-DE"/>
              </w:rPr>
              <w:t>© Technisches Museum Wien</w:t>
            </w:r>
          </w:p>
          <w:p w14:paraId="4F85AFC3" w14:textId="77777777" w:rsidR="008009F3" w:rsidRPr="00DB657F" w:rsidRDefault="008009F3" w:rsidP="008009F3">
            <w:pPr>
              <w:rPr>
                <w:rFonts w:asciiTheme="minorHAnsi" w:hAnsiTheme="minorHAnsi" w:cstheme="minorHAnsi"/>
                <w:sz w:val="18"/>
                <w:szCs w:val="18"/>
                <w:lang w:val="de-DE"/>
              </w:rPr>
            </w:pPr>
          </w:p>
          <w:p w14:paraId="56B4B616" w14:textId="77777777" w:rsidR="008009F3" w:rsidRPr="00DB657F" w:rsidRDefault="008009F3" w:rsidP="008009F3">
            <w:pPr>
              <w:rPr>
                <w:rFonts w:asciiTheme="minorHAnsi" w:hAnsiTheme="minorHAnsi" w:cstheme="minorHAnsi"/>
                <w:sz w:val="18"/>
                <w:szCs w:val="18"/>
                <w:lang w:val="de-DE"/>
              </w:rPr>
            </w:pPr>
            <w:r w:rsidRPr="00DB657F">
              <w:rPr>
                <w:rFonts w:asciiTheme="minorHAnsi" w:hAnsiTheme="minorHAnsi" w:cstheme="minorHAnsi"/>
                <w:sz w:val="18"/>
                <w:szCs w:val="18"/>
                <w:lang w:val="de-DE"/>
              </w:rPr>
              <w:t>Abdruck honorarfrei nur im Rahmen der Bericht</w:t>
            </w:r>
            <w:r w:rsidRPr="00DB657F">
              <w:rPr>
                <w:rFonts w:asciiTheme="minorHAnsi" w:hAnsiTheme="minorHAnsi" w:cstheme="minorHAnsi"/>
                <w:sz w:val="18"/>
                <w:szCs w:val="18"/>
                <w:lang w:val="de-DE"/>
              </w:rPr>
              <w:softHyphen/>
              <w:t xml:space="preserve">erstattung neuen Ausstellung „CASH. Der Wert des Bargeldes“ </w:t>
            </w:r>
            <w:r w:rsidRPr="00DB657F">
              <w:rPr>
                <w:rFonts w:asciiTheme="minorHAnsi" w:hAnsiTheme="minorHAnsi" w:cstheme="minorHAnsi"/>
                <w:sz w:val="18"/>
                <w:szCs w:val="18"/>
                <w:lang w:val="de-DE"/>
              </w:rPr>
              <w:br/>
              <w:t>(24. April 2024 bis 31. März 2025)</w:t>
            </w:r>
          </w:p>
          <w:p w14:paraId="400725A4" w14:textId="1FCB785A" w:rsidR="00023EB4" w:rsidRPr="00E26884" w:rsidRDefault="00023EB4" w:rsidP="00335DD5">
            <w:pPr>
              <w:rPr>
                <w:rFonts w:asciiTheme="minorHAnsi" w:hAnsiTheme="minorHAnsi" w:cstheme="minorHAnsi"/>
                <w:sz w:val="22"/>
                <w:szCs w:val="22"/>
                <w:lang w:val="de-DE"/>
              </w:rPr>
            </w:pPr>
          </w:p>
        </w:tc>
      </w:tr>
      <w:tr w:rsidR="0002298E" w14:paraId="173D52B6" w14:textId="77777777" w:rsidTr="00100252">
        <w:tc>
          <w:tcPr>
            <w:tcW w:w="3686" w:type="dxa"/>
          </w:tcPr>
          <w:p w14:paraId="48008265" w14:textId="77777777" w:rsidR="0002298E" w:rsidRDefault="0002298E" w:rsidP="00100252">
            <w:pPr>
              <w:rPr>
                <w:rFonts w:asciiTheme="minorHAnsi" w:hAnsiTheme="minorHAnsi" w:cstheme="minorHAnsi"/>
                <w:noProof/>
                <w:sz w:val="22"/>
                <w:szCs w:val="22"/>
                <w:lang w:val="de-DE"/>
              </w:rPr>
            </w:pPr>
            <w:r>
              <w:rPr>
                <w:rFonts w:asciiTheme="minorHAnsi" w:hAnsiTheme="minorHAnsi" w:cstheme="minorHAnsi"/>
                <w:noProof/>
                <w:sz w:val="22"/>
                <w:szCs w:val="22"/>
                <w:lang w:val="de-DE"/>
              </w:rPr>
              <w:lastRenderedPageBreak/>
              <w:drawing>
                <wp:anchor distT="0" distB="0" distL="114300" distR="114300" simplePos="0" relativeHeight="251662336" behindDoc="0" locked="0" layoutInCell="1" allowOverlap="1" wp14:anchorId="269AD56E" wp14:editId="782055FF">
                  <wp:simplePos x="0" y="0"/>
                  <wp:positionH relativeFrom="column">
                    <wp:posOffset>635</wp:posOffset>
                  </wp:positionH>
                  <wp:positionV relativeFrom="paragraph">
                    <wp:posOffset>142875</wp:posOffset>
                  </wp:positionV>
                  <wp:extent cx="2250036" cy="1665026"/>
                  <wp:effectExtent l="0" t="0" r="0" b="0"/>
                  <wp:wrapSquare wrapText="bothSides"/>
                  <wp:docPr id="1029414902" name="Grafik 1029414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14902" name="Grafik 1029414902"/>
                          <pic:cNvPicPr/>
                        </pic:nvPicPr>
                        <pic:blipFill>
                          <a:blip r:embed="rId10">
                            <a:extLst>
                              <a:ext uri="{28A0092B-C50C-407E-A947-70E740481C1C}">
                                <a14:useLocalDpi xmlns:a14="http://schemas.microsoft.com/office/drawing/2010/main" val="0"/>
                              </a:ext>
                            </a:extLst>
                          </a:blip>
                          <a:stretch>
                            <a:fillRect/>
                          </a:stretch>
                        </pic:blipFill>
                        <pic:spPr>
                          <a:xfrm>
                            <a:off x="0" y="0"/>
                            <a:ext cx="2250036" cy="1665026"/>
                          </a:xfrm>
                          <a:prstGeom prst="rect">
                            <a:avLst/>
                          </a:prstGeom>
                        </pic:spPr>
                      </pic:pic>
                    </a:graphicData>
                  </a:graphic>
                </wp:anchor>
              </w:drawing>
            </w:r>
          </w:p>
        </w:tc>
        <w:tc>
          <w:tcPr>
            <w:tcW w:w="4394" w:type="dxa"/>
          </w:tcPr>
          <w:p w14:paraId="569733FB" w14:textId="2909B564" w:rsidR="0002298E" w:rsidRPr="00E41029" w:rsidRDefault="008009F3" w:rsidP="00100252">
            <w:pPr>
              <w:rPr>
                <w:rFonts w:asciiTheme="minorHAnsi" w:hAnsiTheme="minorHAnsi" w:cstheme="minorHAnsi"/>
                <w:i/>
                <w:iCs/>
                <w:sz w:val="18"/>
                <w:szCs w:val="18"/>
              </w:rPr>
            </w:pPr>
            <w:r w:rsidRPr="00E41029">
              <w:rPr>
                <w:rFonts w:asciiTheme="minorHAnsi" w:hAnsiTheme="minorHAnsi" w:cstheme="minorHAnsi"/>
                <w:i/>
                <w:iCs/>
                <w:sz w:val="18"/>
                <w:szCs w:val="18"/>
              </w:rPr>
              <w:t>Tresor Wertheim</w:t>
            </w:r>
            <w:r w:rsidR="0002298E" w:rsidRPr="00E41029">
              <w:rPr>
                <w:rFonts w:asciiTheme="minorHAnsi" w:hAnsiTheme="minorHAnsi" w:cstheme="minorHAnsi"/>
                <w:i/>
                <w:iCs/>
                <w:sz w:val="18"/>
                <w:szCs w:val="18"/>
              </w:rPr>
              <w:t>.jpg</w:t>
            </w:r>
          </w:p>
          <w:p w14:paraId="01B2157B" w14:textId="77777777" w:rsidR="0002298E" w:rsidRPr="00B451DC" w:rsidRDefault="0002298E" w:rsidP="00100252">
            <w:pPr>
              <w:rPr>
                <w:rFonts w:asciiTheme="minorHAnsi" w:hAnsiTheme="minorHAnsi" w:cstheme="minorHAnsi"/>
                <w:sz w:val="22"/>
                <w:szCs w:val="22"/>
              </w:rPr>
            </w:pPr>
          </w:p>
          <w:p w14:paraId="4EBF8779" w14:textId="45C46DEE" w:rsidR="0002298E" w:rsidRPr="00E41029" w:rsidRDefault="008009F3" w:rsidP="00100252">
            <w:pPr>
              <w:rPr>
                <w:rFonts w:ascii="Calibri" w:eastAsia="Calibri" w:hAnsi="Calibri"/>
                <w:b/>
                <w:bCs/>
                <w:sz w:val="22"/>
                <w:szCs w:val="22"/>
                <w:lang w:eastAsia="en-US"/>
              </w:rPr>
            </w:pPr>
            <w:r w:rsidRPr="00E41029">
              <w:rPr>
                <w:rFonts w:ascii="Calibri" w:eastAsia="Calibri" w:hAnsi="Calibri"/>
                <w:b/>
                <w:bCs/>
                <w:sz w:val="22"/>
                <w:szCs w:val="22"/>
                <w:lang w:eastAsia="en-US"/>
              </w:rPr>
              <w:t>Tresor „Wertheim“</w:t>
            </w:r>
            <w:r w:rsidR="00F149E7" w:rsidRPr="00E41029">
              <w:rPr>
                <w:rFonts w:ascii="Calibri" w:eastAsia="Calibri" w:hAnsi="Calibri"/>
                <w:b/>
                <w:bCs/>
                <w:sz w:val="22"/>
                <w:szCs w:val="22"/>
                <w:lang w:eastAsia="en-US"/>
              </w:rPr>
              <w:t xml:space="preserve">, </w:t>
            </w:r>
            <w:r w:rsidR="00E41029" w:rsidRPr="00E41029">
              <w:rPr>
                <w:rFonts w:ascii="Calibri" w:eastAsia="Calibri" w:hAnsi="Calibri"/>
                <w:b/>
                <w:bCs/>
                <w:sz w:val="22"/>
                <w:szCs w:val="22"/>
                <w:lang w:eastAsia="en-US"/>
              </w:rPr>
              <w:t>um 1878 (</w:t>
            </w:r>
            <w:proofErr w:type="spellStart"/>
            <w:r w:rsidR="00E41029" w:rsidRPr="00E41029">
              <w:rPr>
                <w:rFonts w:ascii="Calibri" w:eastAsia="Calibri" w:hAnsi="Calibri"/>
                <w:b/>
                <w:bCs/>
                <w:sz w:val="22"/>
                <w:szCs w:val="22"/>
                <w:lang w:eastAsia="en-US"/>
              </w:rPr>
              <w:t>Inv</w:t>
            </w:r>
            <w:proofErr w:type="spellEnd"/>
            <w:r w:rsidR="00E41029" w:rsidRPr="00E41029">
              <w:rPr>
                <w:rFonts w:ascii="Calibri" w:eastAsia="Calibri" w:hAnsi="Calibri"/>
                <w:b/>
                <w:bCs/>
                <w:sz w:val="22"/>
                <w:szCs w:val="22"/>
                <w:lang w:eastAsia="en-US"/>
              </w:rPr>
              <w:t>.-Nr. 60266)</w:t>
            </w:r>
          </w:p>
          <w:p w14:paraId="04FF37A9" w14:textId="77777777" w:rsidR="00AC1C37" w:rsidRPr="00E41029" w:rsidRDefault="00AC1C37" w:rsidP="00100252">
            <w:pPr>
              <w:rPr>
                <w:rFonts w:ascii="Calibri" w:eastAsia="Calibri" w:hAnsi="Calibri"/>
                <w:sz w:val="22"/>
                <w:szCs w:val="22"/>
                <w:lang w:eastAsia="en-US"/>
              </w:rPr>
            </w:pPr>
          </w:p>
          <w:p w14:paraId="164952AC" w14:textId="0B9007CF" w:rsidR="008B74B9" w:rsidRPr="008B74B9" w:rsidRDefault="008B74B9" w:rsidP="008B74B9">
            <w:pPr>
              <w:rPr>
                <w:rFonts w:asciiTheme="minorHAnsi" w:hAnsiTheme="minorHAnsi" w:cstheme="minorHAnsi"/>
                <w:sz w:val="22"/>
                <w:szCs w:val="22"/>
              </w:rPr>
            </w:pPr>
            <w:r w:rsidRPr="008B74B9">
              <w:rPr>
                <w:rFonts w:asciiTheme="minorHAnsi" w:hAnsiTheme="minorHAnsi" w:cstheme="minorHAnsi"/>
                <w:sz w:val="22"/>
                <w:szCs w:val="22"/>
              </w:rPr>
              <w:t xml:space="preserve">Die Wiener Firma Wertheim stellte ab Mitte des 19. Jahrhunderts „feuerfeste und gegen Einbruch sichere </w:t>
            </w:r>
            <w:proofErr w:type="spellStart"/>
            <w:r w:rsidRPr="008B74B9">
              <w:rPr>
                <w:rFonts w:asciiTheme="minorHAnsi" w:hAnsiTheme="minorHAnsi" w:cstheme="minorHAnsi"/>
                <w:sz w:val="22"/>
                <w:szCs w:val="22"/>
              </w:rPr>
              <w:t>Cassen</w:t>
            </w:r>
            <w:proofErr w:type="spellEnd"/>
            <w:r w:rsidRPr="008B74B9">
              <w:rPr>
                <w:rFonts w:asciiTheme="minorHAnsi" w:hAnsiTheme="minorHAnsi" w:cstheme="minorHAnsi"/>
                <w:sz w:val="22"/>
                <w:szCs w:val="22"/>
              </w:rPr>
              <w:t>“ her. Mit spektakulär inszenierten Feuerproben wurde die Haltbar</w:t>
            </w:r>
            <w:r w:rsidR="008B44C6">
              <w:rPr>
                <w:rFonts w:asciiTheme="minorHAnsi" w:hAnsiTheme="minorHAnsi" w:cstheme="minorHAnsi"/>
                <w:sz w:val="22"/>
                <w:szCs w:val="22"/>
              </w:rPr>
              <w:softHyphen/>
            </w:r>
            <w:r w:rsidRPr="008B74B9">
              <w:rPr>
                <w:rFonts w:asciiTheme="minorHAnsi" w:hAnsiTheme="minorHAnsi" w:cstheme="minorHAnsi"/>
                <w:sz w:val="22"/>
                <w:szCs w:val="22"/>
              </w:rPr>
              <w:t>keit ihrer Produkte öffentlichkeitswirksam demonstriert. Bis heute erzeugt die Firma hochwertige Tresore.</w:t>
            </w:r>
          </w:p>
          <w:p w14:paraId="27EEB560" w14:textId="730EB52C" w:rsidR="00AC1C37" w:rsidRPr="008B44C6" w:rsidRDefault="00AC1C37" w:rsidP="00100252">
            <w:pPr>
              <w:rPr>
                <w:rFonts w:asciiTheme="minorHAnsi" w:hAnsiTheme="minorHAnsi" w:cstheme="minorHAnsi"/>
                <w:sz w:val="22"/>
                <w:szCs w:val="22"/>
              </w:rPr>
            </w:pPr>
          </w:p>
        </w:tc>
        <w:tc>
          <w:tcPr>
            <w:tcW w:w="2692" w:type="dxa"/>
          </w:tcPr>
          <w:p w14:paraId="31D70468" w14:textId="77777777" w:rsidR="008009F3" w:rsidRPr="00DB657F" w:rsidRDefault="008009F3" w:rsidP="008009F3">
            <w:pPr>
              <w:rPr>
                <w:rFonts w:asciiTheme="minorHAnsi" w:hAnsiTheme="minorHAnsi" w:cstheme="minorHAnsi"/>
                <w:sz w:val="18"/>
                <w:szCs w:val="18"/>
                <w:lang w:val="de-DE"/>
              </w:rPr>
            </w:pPr>
            <w:r w:rsidRPr="00DB657F">
              <w:rPr>
                <w:rFonts w:asciiTheme="minorHAnsi" w:hAnsiTheme="minorHAnsi" w:cstheme="minorHAnsi"/>
                <w:sz w:val="18"/>
                <w:szCs w:val="18"/>
                <w:lang w:val="de-DE"/>
              </w:rPr>
              <w:t>© Technisches Museum Wien</w:t>
            </w:r>
          </w:p>
          <w:p w14:paraId="20D0D191" w14:textId="77777777" w:rsidR="008009F3" w:rsidRPr="00DB657F" w:rsidRDefault="008009F3" w:rsidP="008009F3">
            <w:pPr>
              <w:rPr>
                <w:rFonts w:asciiTheme="minorHAnsi" w:hAnsiTheme="minorHAnsi" w:cstheme="minorHAnsi"/>
                <w:sz w:val="18"/>
                <w:szCs w:val="18"/>
                <w:lang w:val="de-DE"/>
              </w:rPr>
            </w:pPr>
          </w:p>
          <w:p w14:paraId="06045B9B" w14:textId="77777777" w:rsidR="008009F3" w:rsidRPr="00DB657F" w:rsidRDefault="008009F3" w:rsidP="008009F3">
            <w:pPr>
              <w:rPr>
                <w:rFonts w:asciiTheme="minorHAnsi" w:hAnsiTheme="minorHAnsi" w:cstheme="minorHAnsi"/>
                <w:sz w:val="18"/>
                <w:szCs w:val="18"/>
                <w:lang w:val="de-DE"/>
              </w:rPr>
            </w:pPr>
            <w:r w:rsidRPr="00DB657F">
              <w:rPr>
                <w:rFonts w:asciiTheme="minorHAnsi" w:hAnsiTheme="minorHAnsi" w:cstheme="minorHAnsi"/>
                <w:sz w:val="18"/>
                <w:szCs w:val="18"/>
                <w:lang w:val="de-DE"/>
              </w:rPr>
              <w:t>Abdruck honorarfrei nur im Rahmen der Bericht</w:t>
            </w:r>
            <w:r w:rsidRPr="00DB657F">
              <w:rPr>
                <w:rFonts w:asciiTheme="minorHAnsi" w:hAnsiTheme="minorHAnsi" w:cstheme="minorHAnsi"/>
                <w:sz w:val="18"/>
                <w:szCs w:val="18"/>
                <w:lang w:val="de-DE"/>
              </w:rPr>
              <w:softHyphen/>
              <w:t xml:space="preserve">erstattung neuen Ausstellung „CASH. Der Wert des Bargeldes“ </w:t>
            </w:r>
            <w:r w:rsidRPr="00DB657F">
              <w:rPr>
                <w:rFonts w:asciiTheme="minorHAnsi" w:hAnsiTheme="minorHAnsi" w:cstheme="minorHAnsi"/>
                <w:sz w:val="18"/>
                <w:szCs w:val="18"/>
                <w:lang w:val="de-DE"/>
              </w:rPr>
              <w:br/>
              <w:t>(24. April 2024 bis 31. März 2025)</w:t>
            </w:r>
          </w:p>
          <w:p w14:paraId="11B2E664" w14:textId="3DAC2F06" w:rsidR="00023EB4" w:rsidRPr="00E26884" w:rsidRDefault="00023EB4" w:rsidP="00335DD5">
            <w:pPr>
              <w:rPr>
                <w:rFonts w:asciiTheme="minorHAnsi" w:hAnsiTheme="minorHAnsi" w:cstheme="minorHAnsi"/>
                <w:sz w:val="22"/>
                <w:szCs w:val="22"/>
                <w:lang w:val="de-DE"/>
              </w:rPr>
            </w:pPr>
          </w:p>
        </w:tc>
      </w:tr>
      <w:tr w:rsidR="000F724A" w14:paraId="1610B398" w14:textId="77777777" w:rsidTr="00B54179">
        <w:tc>
          <w:tcPr>
            <w:tcW w:w="3686" w:type="dxa"/>
          </w:tcPr>
          <w:p w14:paraId="1D4808EA" w14:textId="684B775D" w:rsidR="000F724A" w:rsidRDefault="000F724A" w:rsidP="00610C14">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anchor distT="0" distB="0" distL="114300" distR="114300" simplePos="0" relativeHeight="251658240" behindDoc="0" locked="0" layoutInCell="1" allowOverlap="1" wp14:anchorId="322F24FF" wp14:editId="44D4C252">
                  <wp:simplePos x="0" y="0"/>
                  <wp:positionH relativeFrom="column">
                    <wp:posOffset>195419</wp:posOffset>
                  </wp:positionH>
                  <wp:positionV relativeFrom="paragraph">
                    <wp:posOffset>1270</wp:posOffset>
                  </wp:positionV>
                  <wp:extent cx="1760562" cy="3163146"/>
                  <wp:effectExtent l="0" t="0" r="0" b="0"/>
                  <wp:wrapSquare wrapText="bothSides"/>
                  <wp:docPr id="184365209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52094" name="Grafik 5"/>
                          <pic:cNvPicPr/>
                        </pic:nvPicPr>
                        <pic:blipFill>
                          <a:blip r:embed="rId11">
                            <a:extLst>
                              <a:ext uri="{28A0092B-C50C-407E-A947-70E740481C1C}">
                                <a14:useLocalDpi xmlns:a14="http://schemas.microsoft.com/office/drawing/2010/main" val="0"/>
                              </a:ext>
                            </a:extLst>
                          </a:blip>
                          <a:stretch>
                            <a:fillRect/>
                          </a:stretch>
                        </pic:blipFill>
                        <pic:spPr>
                          <a:xfrm>
                            <a:off x="0" y="0"/>
                            <a:ext cx="1760562" cy="3163146"/>
                          </a:xfrm>
                          <a:prstGeom prst="rect">
                            <a:avLst/>
                          </a:prstGeom>
                        </pic:spPr>
                      </pic:pic>
                    </a:graphicData>
                  </a:graphic>
                </wp:anchor>
              </w:drawing>
            </w:r>
          </w:p>
        </w:tc>
        <w:tc>
          <w:tcPr>
            <w:tcW w:w="4394" w:type="dxa"/>
          </w:tcPr>
          <w:p w14:paraId="71F46206" w14:textId="08E81097" w:rsidR="000F724A" w:rsidRPr="00E41029" w:rsidRDefault="00E41029" w:rsidP="00610C14">
            <w:pPr>
              <w:rPr>
                <w:rFonts w:asciiTheme="minorHAnsi" w:hAnsiTheme="minorHAnsi" w:cstheme="minorHAnsi"/>
                <w:i/>
                <w:iCs/>
                <w:sz w:val="18"/>
                <w:szCs w:val="18"/>
              </w:rPr>
            </w:pPr>
            <w:r w:rsidRPr="00E41029">
              <w:rPr>
                <w:rFonts w:asciiTheme="minorHAnsi" w:hAnsiTheme="minorHAnsi" w:cstheme="minorHAnsi"/>
                <w:i/>
                <w:iCs/>
                <w:sz w:val="18"/>
                <w:szCs w:val="18"/>
              </w:rPr>
              <w:t>Kaugummiautomat</w:t>
            </w:r>
            <w:r w:rsidR="00871980" w:rsidRPr="00E41029">
              <w:rPr>
                <w:rFonts w:asciiTheme="minorHAnsi" w:hAnsiTheme="minorHAnsi" w:cstheme="minorHAnsi"/>
                <w:i/>
                <w:iCs/>
                <w:sz w:val="18"/>
                <w:szCs w:val="18"/>
              </w:rPr>
              <w:t>.jpg</w:t>
            </w:r>
          </w:p>
          <w:p w14:paraId="025063BC" w14:textId="77777777" w:rsidR="00B451DC" w:rsidRPr="00E640C6" w:rsidRDefault="00B451DC" w:rsidP="00610C14">
            <w:pPr>
              <w:rPr>
                <w:rFonts w:asciiTheme="minorHAnsi" w:hAnsiTheme="minorHAnsi" w:cstheme="minorHAnsi"/>
                <w:sz w:val="22"/>
                <w:szCs w:val="22"/>
              </w:rPr>
            </w:pPr>
          </w:p>
          <w:p w14:paraId="5EDA512A" w14:textId="69ABEFF5" w:rsidR="00B451DC" w:rsidRPr="00E41029" w:rsidRDefault="00B03CE1" w:rsidP="00610C14">
            <w:pPr>
              <w:rPr>
                <w:rFonts w:ascii="Calibri" w:eastAsia="Calibri" w:hAnsi="Calibri"/>
                <w:b/>
                <w:bCs/>
                <w:sz w:val="22"/>
                <w:szCs w:val="22"/>
                <w:lang w:eastAsia="en-US"/>
              </w:rPr>
            </w:pPr>
            <w:r w:rsidRPr="00E41029">
              <w:rPr>
                <w:rFonts w:ascii="Calibri" w:eastAsia="Calibri" w:hAnsi="Calibri"/>
                <w:b/>
                <w:bCs/>
                <w:sz w:val="22"/>
                <w:szCs w:val="22"/>
                <w:lang w:eastAsia="en-US"/>
              </w:rPr>
              <w:t>Kaugummi-Verkaufsautomat „Adams“</w:t>
            </w:r>
            <w:r w:rsidR="00F149E7" w:rsidRPr="00E41029">
              <w:rPr>
                <w:rFonts w:ascii="Calibri" w:eastAsia="Calibri" w:hAnsi="Calibri"/>
                <w:b/>
                <w:bCs/>
                <w:sz w:val="22"/>
                <w:szCs w:val="22"/>
                <w:lang w:eastAsia="en-US"/>
              </w:rPr>
              <w:t>, 19</w:t>
            </w:r>
            <w:r w:rsidR="00E41029" w:rsidRPr="00E41029">
              <w:rPr>
                <w:rFonts w:ascii="Calibri" w:eastAsia="Calibri" w:hAnsi="Calibri"/>
                <w:b/>
                <w:bCs/>
                <w:sz w:val="22"/>
                <w:szCs w:val="22"/>
                <w:lang w:eastAsia="en-US"/>
              </w:rPr>
              <w:t>34</w:t>
            </w:r>
          </w:p>
          <w:p w14:paraId="60F5A104" w14:textId="3C496B4B" w:rsidR="00403489" w:rsidRPr="00E41029" w:rsidRDefault="00B03CE1" w:rsidP="00610C14">
            <w:pPr>
              <w:rPr>
                <w:rFonts w:ascii="Calibri" w:eastAsia="Calibri" w:hAnsi="Calibri"/>
                <w:b/>
                <w:bCs/>
                <w:sz w:val="22"/>
                <w:szCs w:val="22"/>
                <w:lang w:eastAsia="en-US"/>
              </w:rPr>
            </w:pPr>
            <w:r w:rsidRPr="00E41029">
              <w:rPr>
                <w:rFonts w:ascii="Calibri" w:eastAsia="Calibri" w:hAnsi="Calibri"/>
                <w:b/>
                <w:bCs/>
                <w:sz w:val="22"/>
                <w:szCs w:val="22"/>
                <w:lang w:eastAsia="en-US"/>
              </w:rPr>
              <w:t>(</w:t>
            </w:r>
            <w:proofErr w:type="spellStart"/>
            <w:r w:rsidRPr="00E41029">
              <w:rPr>
                <w:rFonts w:ascii="Calibri" w:eastAsia="Calibri" w:hAnsi="Calibri"/>
                <w:b/>
                <w:bCs/>
                <w:sz w:val="22"/>
                <w:szCs w:val="22"/>
                <w:lang w:eastAsia="en-US"/>
              </w:rPr>
              <w:t>Inv</w:t>
            </w:r>
            <w:proofErr w:type="spellEnd"/>
            <w:r w:rsidRPr="00E41029">
              <w:rPr>
                <w:rFonts w:ascii="Calibri" w:eastAsia="Calibri" w:hAnsi="Calibri"/>
                <w:b/>
                <w:bCs/>
                <w:sz w:val="22"/>
                <w:szCs w:val="22"/>
                <w:lang w:eastAsia="en-US"/>
              </w:rPr>
              <w:t>.-Nr. 33691)</w:t>
            </w:r>
          </w:p>
          <w:p w14:paraId="662BECA9" w14:textId="77777777" w:rsidR="00B03CE1" w:rsidRDefault="00B03CE1" w:rsidP="00610C14">
            <w:pPr>
              <w:rPr>
                <w:rFonts w:ascii="Calibri" w:eastAsia="Calibri" w:hAnsi="Calibri"/>
                <w:sz w:val="22"/>
                <w:szCs w:val="22"/>
                <w:lang w:eastAsia="en-US"/>
              </w:rPr>
            </w:pPr>
          </w:p>
          <w:p w14:paraId="229C5621" w14:textId="77777777" w:rsidR="008B74B9" w:rsidRPr="008B74B9" w:rsidRDefault="008B74B9" w:rsidP="008B74B9">
            <w:pPr>
              <w:rPr>
                <w:rFonts w:asciiTheme="minorHAnsi" w:hAnsiTheme="minorHAnsi" w:cstheme="minorHAnsi"/>
                <w:sz w:val="22"/>
                <w:szCs w:val="22"/>
              </w:rPr>
            </w:pPr>
            <w:r w:rsidRPr="008B74B9">
              <w:rPr>
                <w:rFonts w:asciiTheme="minorHAnsi" w:hAnsiTheme="minorHAnsi" w:cstheme="minorHAnsi"/>
                <w:sz w:val="22"/>
                <w:szCs w:val="22"/>
              </w:rPr>
              <w:t>Der Kaugummi kommt aus den USA. Bereits in der ersten Hälfte des 20. Jahrhunderts war die Zahl der Automaten, die ihn „ausspuckten“, groß und ihre Gestalt höchst unterschiedlich. Hierzulande fanden sie erst im Gefolge des Zweiten Weltkriegs und durch den Einfluss von Besatzungssoldaten Verbreitung.</w:t>
            </w:r>
          </w:p>
          <w:p w14:paraId="6F8ACB20" w14:textId="6B7CD2CA" w:rsidR="00D52420" w:rsidRPr="00B451DC" w:rsidRDefault="00D52420" w:rsidP="00610C14">
            <w:pPr>
              <w:rPr>
                <w:rFonts w:asciiTheme="minorHAnsi" w:hAnsiTheme="minorHAnsi" w:cstheme="minorHAnsi"/>
                <w:sz w:val="22"/>
                <w:szCs w:val="22"/>
              </w:rPr>
            </w:pPr>
          </w:p>
        </w:tc>
        <w:tc>
          <w:tcPr>
            <w:tcW w:w="2692" w:type="dxa"/>
          </w:tcPr>
          <w:p w14:paraId="74298774" w14:textId="77777777" w:rsidR="00B03CE1" w:rsidRPr="00DB657F" w:rsidRDefault="00B03CE1" w:rsidP="00B03CE1">
            <w:pPr>
              <w:rPr>
                <w:rFonts w:asciiTheme="minorHAnsi" w:hAnsiTheme="minorHAnsi" w:cstheme="minorHAnsi"/>
                <w:sz w:val="18"/>
                <w:szCs w:val="18"/>
                <w:lang w:val="de-DE"/>
              </w:rPr>
            </w:pPr>
            <w:r w:rsidRPr="00DB657F">
              <w:rPr>
                <w:rFonts w:asciiTheme="minorHAnsi" w:hAnsiTheme="minorHAnsi" w:cstheme="minorHAnsi"/>
                <w:sz w:val="18"/>
                <w:szCs w:val="18"/>
                <w:lang w:val="de-DE"/>
              </w:rPr>
              <w:t>© Technisches Museum Wien</w:t>
            </w:r>
          </w:p>
          <w:p w14:paraId="783E501E" w14:textId="77777777" w:rsidR="00B03CE1" w:rsidRPr="00DB657F" w:rsidRDefault="00B03CE1" w:rsidP="00B03CE1">
            <w:pPr>
              <w:rPr>
                <w:rFonts w:asciiTheme="minorHAnsi" w:hAnsiTheme="minorHAnsi" w:cstheme="minorHAnsi"/>
                <w:sz w:val="18"/>
                <w:szCs w:val="18"/>
                <w:lang w:val="de-DE"/>
              </w:rPr>
            </w:pPr>
          </w:p>
          <w:p w14:paraId="09948D28" w14:textId="77777777" w:rsidR="00B03CE1" w:rsidRPr="00DB657F" w:rsidRDefault="00B03CE1" w:rsidP="00B03CE1">
            <w:pPr>
              <w:rPr>
                <w:rFonts w:asciiTheme="minorHAnsi" w:hAnsiTheme="minorHAnsi" w:cstheme="minorHAnsi"/>
                <w:sz w:val="18"/>
                <w:szCs w:val="18"/>
                <w:lang w:val="de-DE"/>
              </w:rPr>
            </w:pPr>
            <w:r w:rsidRPr="00DB657F">
              <w:rPr>
                <w:rFonts w:asciiTheme="minorHAnsi" w:hAnsiTheme="minorHAnsi" w:cstheme="minorHAnsi"/>
                <w:sz w:val="18"/>
                <w:szCs w:val="18"/>
                <w:lang w:val="de-DE"/>
              </w:rPr>
              <w:t>Abdruck honorarfrei nur im Rahmen der Bericht</w:t>
            </w:r>
            <w:r w:rsidRPr="00DB657F">
              <w:rPr>
                <w:rFonts w:asciiTheme="minorHAnsi" w:hAnsiTheme="minorHAnsi" w:cstheme="minorHAnsi"/>
                <w:sz w:val="18"/>
                <w:szCs w:val="18"/>
                <w:lang w:val="de-DE"/>
              </w:rPr>
              <w:softHyphen/>
              <w:t xml:space="preserve">erstattung neuen Ausstellung „CASH. Der Wert des Bargeldes“ </w:t>
            </w:r>
            <w:r w:rsidRPr="00DB657F">
              <w:rPr>
                <w:rFonts w:asciiTheme="minorHAnsi" w:hAnsiTheme="minorHAnsi" w:cstheme="minorHAnsi"/>
                <w:sz w:val="18"/>
                <w:szCs w:val="18"/>
                <w:lang w:val="de-DE"/>
              </w:rPr>
              <w:br/>
              <w:t>(24. April 2024 bis 31. März 2025)</w:t>
            </w:r>
          </w:p>
          <w:p w14:paraId="3A9F8DD3" w14:textId="432817E5" w:rsidR="000F724A" w:rsidRPr="00E26884" w:rsidRDefault="000F724A" w:rsidP="00335DD5">
            <w:pPr>
              <w:rPr>
                <w:rFonts w:asciiTheme="minorHAnsi" w:hAnsiTheme="minorHAnsi" w:cstheme="minorHAnsi"/>
                <w:sz w:val="22"/>
                <w:szCs w:val="22"/>
                <w:lang w:val="de-DE"/>
              </w:rPr>
            </w:pPr>
          </w:p>
        </w:tc>
      </w:tr>
      <w:tr w:rsidR="00E640C6" w14:paraId="3400D93B" w14:textId="77777777" w:rsidTr="00B54179">
        <w:tc>
          <w:tcPr>
            <w:tcW w:w="3686" w:type="dxa"/>
          </w:tcPr>
          <w:p w14:paraId="581A4D97" w14:textId="2B856F61" w:rsidR="00E640C6" w:rsidRDefault="00E640C6" w:rsidP="00610C14">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anchor distT="0" distB="0" distL="114300" distR="114300" simplePos="0" relativeHeight="251659264" behindDoc="0" locked="0" layoutInCell="1" allowOverlap="1" wp14:anchorId="390E951C" wp14:editId="1AD923B5">
                  <wp:simplePos x="0" y="0"/>
                  <wp:positionH relativeFrom="column">
                    <wp:posOffset>412115</wp:posOffset>
                  </wp:positionH>
                  <wp:positionV relativeFrom="paragraph">
                    <wp:posOffset>63974</wp:posOffset>
                  </wp:positionV>
                  <wp:extent cx="1202640" cy="2220875"/>
                  <wp:effectExtent l="0" t="0" r="0" b="8255"/>
                  <wp:wrapSquare wrapText="bothSides"/>
                  <wp:docPr id="20766399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639985"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2640" cy="2220875"/>
                          </a:xfrm>
                          <a:prstGeom prst="rect">
                            <a:avLst/>
                          </a:prstGeom>
                        </pic:spPr>
                      </pic:pic>
                    </a:graphicData>
                  </a:graphic>
                </wp:anchor>
              </w:drawing>
            </w:r>
          </w:p>
        </w:tc>
        <w:tc>
          <w:tcPr>
            <w:tcW w:w="4394" w:type="dxa"/>
          </w:tcPr>
          <w:p w14:paraId="6D6C03C7" w14:textId="61491EE5" w:rsidR="00E640C6" w:rsidRPr="001E2EDE" w:rsidRDefault="00A233A8" w:rsidP="00610C14">
            <w:pPr>
              <w:rPr>
                <w:rFonts w:asciiTheme="minorHAnsi" w:hAnsiTheme="minorHAnsi" w:cstheme="minorHAnsi"/>
                <w:i/>
                <w:iCs/>
                <w:sz w:val="18"/>
                <w:szCs w:val="18"/>
              </w:rPr>
            </w:pPr>
            <w:r w:rsidRPr="001E2EDE">
              <w:rPr>
                <w:rFonts w:asciiTheme="minorHAnsi" w:hAnsiTheme="minorHAnsi" w:cstheme="minorHAnsi"/>
                <w:i/>
                <w:iCs/>
                <w:sz w:val="18"/>
                <w:szCs w:val="18"/>
              </w:rPr>
              <w:t xml:space="preserve">Bankomat Diebold </w:t>
            </w:r>
            <w:proofErr w:type="spellStart"/>
            <w:r w:rsidRPr="001E2EDE">
              <w:rPr>
                <w:rFonts w:asciiTheme="minorHAnsi" w:hAnsiTheme="minorHAnsi" w:cstheme="minorHAnsi"/>
                <w:i/>
                <w:iCs/>
                <w:sz w:val="18"/>
                <w:szCs w:val="18"/>
              </w:rPr>
              <w:t>Opteva</w:t>
            </w:r>
            <w:proofErr w:type="spellEnd"/>
            <w:r w:rsidRPr="001E2EDE">
              <w:rPr>
                <w:rFonts w:asciiTheme="minorHAnsi" w:hAnsiTheme="minorHAnsi" w:cstheme="minorHAnsi"/>
                <w:i/>
                <w:iCs/>
                <w:sz w:val="18"/>
                <w:szCs w:val="18"/>
              </w:rPr>
              <w:t xml:space="preserve"> 562</w:t>
            </w:r>
            <w:r w:rsidR="001E2EDE">
              <w:rPr>
                <w:rFonts w:asciiTheme="minorHAnsi" w:hAnsiTheme="minorHAnsi" w:cstheme="minorHAnsi"/>
                <w:i/>
                <w:iCs/>
                <w:sz w:val="18"/>
                <w:szCs w:val="18"/>
              </w:rPr>
              <w:t>.jpg</w:t>
            </w:r>
          </w:p>
          <w:p w14:paraId="36F140B7" w14:textId="77777777" w:rsidR="00301705" w:rsidRPr="00335DD5" w:rsidRDefault="00301705" w:rsidP="00610C14">
            <w:pPr>
              <w:rPr>
                <w:rFonts w:asciiTheme="minorHAnsi" w:hAnsiTheme="minorHAnsi" w:cstheme="minorHAnsi"/>
                <w:sz w:val="22"/>
                <w:szCs w:val="22"/>
              </w:rPr>
            </w:pPr>
          </w:p>
          <w:p w14:paraId="5F0C1122" w14:textId="7CC2B337" w:rsidR="00301705" w:rsidRPr="00044E39" w:rsidRDefault="001E2EDE" w:rsidP="00610C14">
            <w:pPr>
              <w:rPr>
                <w:rFonts w:asciiTheme="minorHAnsi" w:hAnsiTheme="minorHAnsi" w:cstheme="minorHAnsi"/>
                <w:b/>
                <w:bCs/>
                <w:sz w:val="22"/>
                <w:szCs w:val="22"/>
              </w:rPr>
            </w:pPr>
            <w:r w:rsidRPr="00044E39">
              <w:rPr>
                <w:rFonts w:asciiTheme="minorHAnsi" w:hAnsiTheme="minorHAnsi" w:cstheme="minorHAnsi"/>
                <w:b/>
                <w:bCs/>
                <w:sz w:val="22"/>
                <w:szCs w:val="22"/>
              </w:rPr>
              <w:t>Bankomat Diebold „</w:t>
            </w:r>
            <w:proofErr w:type="spellStart"/>
            <w:r w:rsidRPr="00044E39">
              <w:rPr>
                <w:rFonts w:asciiTheme="minorHAnsi" w:hAnsiTheme="minorHAnsi" w:cstheme="minorHAnsi"/>
                <w:b/>
                <w:bCs/>
                <w:sz w:val="22"/>
                <w:szCs w:val="22"/>
              </w:rPr>
              <w:t>Opteva</w:t>
            </w:r>
            <w:proofErr w:type="spellEnd"/>
            <w:r w:rsidRPr="00044E39">
              <w:rPr>
                <w:rFonts w:asciiTheme="minorHAnsi" w:hAnsiTheme="minorHAnsi" w:cstheme="minorHAnsi"/>
                <w:b/>
                <w:bCs/>
                <w:sz w:val="22"/>
                <w:szCs w:val="22"/>
              </w:rPr>
              <w:t xml:space="preserve"> 562“,</w:t>
            </w:r>
            <w:r w:rsidR="000219FC">
              <w:rPr>
                <w:rFonts w:asciiTheme="minorHAnsi" w:hAnsiTheme="minorHAnsi" w:cstheme="minorHAnsi"/>
                <w:b/>
                <w:bCs/>
                <w:sz w:val="22"/>
                <w:szCs w:val="22"/>
              </w:rPr>
              <w:t xml:space="preserve"> </w:t>
            </w:r>
            <w:r w:rsidRPr="00044E39">
              <w:rPr>
                <w:rFonts w:asciiTheme="minorHAnsi" w:hAnsiTheme="minorHAnsi" w:cstheme="minorHAnsi"/>
                <w:b/>
                <w:bCs/>
                <w:sz w:val="22"/>
                <w:szCs w:val="22"/>
              </w:rPr>
              <w:t>2008–2017 (</w:t>
            </w:r>
            <w:proofErr w:type="spellStart"/>
            <w:r w:rsidRPr="00044E39">
              <w:rPr>
                <w:rFonts w:asciiTheme="minorHAnsi" w:hAnsiTheme="minorHAnsi" w:cstheme="minorHAnsi"/>
                <w:b/>
                <w:bCs/>
                <w:sz w:val="22"/>
                <w:szCs w:val="22"/>
              </w:rPr>
              <w:t>Inv</w:t>
            </w:r>
            <w:proofErr w:type="spellEnd"/>
            <w:r w:rsidRPr="00044E39">
              <w:rPr>
                <w:rFonts w:asciiTheme="minorHAnsi" w:hAnsiTheme="minorHAnsi" w:cstheme="minorHAnsi"/>
                <w:b/>
                <w:bCs/>
                <w:sz w:val="22"/>
                <w:szCs w:val="22"/>
              </w:rPr>
              <w:t>.-Nr. 100643)</w:t>
            </w:r>
          </w:p>
          <w:p w14:paraId="539F600E" w14:textId="77777777" w:rsidR="00E92F79" w:rsidRPr="00044E39" w:rsidRDefault="00E92F79" w:rsidP="00610C14">
            <w:pPr>
              <w:rPr>
                <w:rFonts w:asciiTheme="minorHAnsi" w:hAnsiTheme="minorHAnsi" w:cstheme="minorHAnsi"/>
                <w:sz w:val="22"/>
                <w:szCs w:val="22"/>
              </w:rPr>
            </w:pPr>
          </w:p>
          <w:p w14:paraId="19205AF4" w14:textId="77777777" w:rsidR="00E92F79" w:rsidRDefault="00044E39" w:rsidP="00044E39">
            <w:pPr>
              <w:rPr>
                <w:rFonts w:asciiTheme="minorHAnsi" w:hAnsiTheme="minorHAnsi" w:cstheme="minorHAnsi"/>
                <w:sz w:val="22"/>
                <w:szCs w:val="22"/>
              </w:rPr>
            </w:pPr>
            <w:r w:rsidRPr="00044E39">
              <w:rPr>
                <w:rFonts w:asciiTheme="minorHAnsi" w:hAnsiTheme="minorHAnsi" w:cstheme="minorHAnsi"/>
                <w:sz w:val="22"/>
                <w:szCs w:val="22"/>
              </w:rPr>
              <w:t>Das Gerät wurde zwischen 2008 bis 2017 von der Volksbank in Ebenfurth (NÖ) betrieben. In Summe wurde der Bankomat mit ca. 200.000 Euro befüllt, wobei durchschnittlich ein Mal pro Woche nachgefüllt wurde.</w:t>
            </w:r>
            <w:r>
              <w:rPr>
                <w:rFonts w:asciiTheme="minorHAnsi" w:hAnsiTheme="minorHAnsi" w:cstheme="minorHAnsi"/>
                <w:sz w:val="22"/>
                <w:szCs w:val="22"/>
              </w:rPr>
              <w:t xml:space="preserve"> </w:t>
            </w:r>
            <w:r w:rsidRPr="00044E39">
              <w:rPr>
                <w:rFonts w:asciiTheme="minorHAnsi" w:hAnsiTheme="minorHAnsi" w:cstheme="minorHAnsi"/>
                <w:sz w:val="22"/>
                <w:szCs w:val="22"/>
              </w:rPr>
              <w:t>Der Bankomat wurde außer Betrieb genommen, da es sich um ein reines Auszahlungsgerät handelt und heute Geräte mit Ein- und Auszahlungs</w:t>
            </w:r>
            <w:r>
              <w:rPr>
                <w:rFonts w:asciiTheme="minorHAnsi" w:hAnsiTheme="minorHAnsi" w:cstheme="minorHAnsi"/>
                <w:sz w:val="22"/>
                <w:szCs w:val="22"/>
              </w:rPr>
              <w:softHyphen/>
            </w:r>
            <w:r w:rsidRPr="00044E39">
              <w:rPr>
                <w:rFonts w:asciiTheme="minorHAnsi" w:hAnsiTheme="minorHAnsi" w:cstheme="minorHAnsi"/>
                <w:sz w:val="22"/>
                <w:szCs w:val="22"/>
              </w:rPr>
              <w:t>funktion bevorzugt werden.</w:t>
            </w:r>
          </w:p>
          <w:p w14:paraId="041F7EF0" w14:textId="048B5160" w:rsidR="008B44C6" w:rsidRPr="00B451DC" w:rsidRDefault="008B44C6" w:rsidP="00044E39">
            <w:pPr>
              <w:rPr>
                <w:rFonts w:asciiTheme="minorHAnsi" w:hAnsiTheme="minorHAnsi" w:cstheme="minorHAnsi"/>
                <w:sz w:val="22"/>
                <w:szCs w:val="22"/>
              </w:rPr>
            </w:pPr>
          </w:p>
        </w:tc>
        <w:tc>
          <w:tcPr>
            <w:tcW w:w="2692" w:type="dxa"/>
          </w:tcPr>
          <w:p w14:paraId="46A3F0E8" w14:textId="77777777" w:rsidR="00E41029" w:rsidRPr="00DB657F" w:rsidRDefault="00E41029" w:rsidP="00E41029">
            <w:pPr>
              <w:rPr>
                <w:rFonts w:asciiTheme="minorHAnsi" w:hAnsiTheme="minorHAnsi" w:cstheme="minorHAnsi"/>
                <w:sz w:val="18"/>
                <w:szCs w:val="18"/>
                <w:lang w:val="de-DE"/>
              </w:rPr>
            </w:pPr>
            <w:r w:rsidRPr="00DB657F">
              <w:rPr>
                <w:rFonts w:asciiTheme="minorHAnsi" w:hAnsiTheme="minorHAnsi" w:cstheme="minorHAnsi"/>
                <w:sz w:val="18"/>
                <w:szCs w:val="18"/>
                <w:lang w:val="de-DE"/>
              </w:rPr>
              <w:t>© Technisches Museum Wien</w:t>
            </w:r>
          </w:p>
          <w:p w14:paraId="1A5DD9F6" w14:textId="77777777" w:rsidR="00E41029" w:rsidRPr="00DB657F" w:rsidRDefault="00E41029" w:rsidP="00E41029">
            <w:pPr>
              <w:rPr>
                <w:rFonts w:asciiTheme="minorHAnsi" w:hAnsiTheme="minorHAnsi" w:cstheme="minorHAnsi"/>
                <w:sz w:val="18"/>
                <w:szCs w:val="18"/>
                <w:lang w:val="de-DE"/>
              </w:rPr>
            </w:pPr>
          </w:p>
          <w:p w14:paraId="1D7F7881" w14:textId="77777777" w:rsidR="00E41029" w:rsidRPr="00DB657F" w:rsidRDefault="00E41029" w:rsidP="00E41029">
            <w:pPr>
              <w:rPr>
                <w:rFonts w:asciiTheme="minorHAnsi" w:hAnsiTheme="minorHAnsi" w:cstheme="minorHAnsi"/>
                <w:sz w:val="18"/>
                <w:szCs w:val="18"/>
                <w:lang w:val="de-DE"/>
              </w:rPr>
            </w:pPr>
            <w:r w:rsidRPr="00DB657F">
              <w:rPr>
                <w:rFonts w:asciiTheme="minorHAnsi" w:hAnsiTheme="minorHAnsi" w:cstheme="minorHAnsi"/>
                <w:sz w:val="18"/>
                <w:szCs w:val="18"/>
                <w:lang w:val="de-DE"/>
              </w:rPr>
              <w:t>Abdruck honorarfrei nur im Rahmen der Bericht</w:t>
            </w:r>
            <w:r w:rsidRPr="00DB657F">
              <w:rPr>
                <w:rFonts w:asciiTheme="minorHAnsi" w:hAnsiTheme="minorHAnsi" w:cstheme="minorHAnsi"/>
                <w:sz w:val="18"/>
                <w:szCs w:val="18"/>
                <w:lang w:val="de-DE"/>
              </w:rPr>
              <w:softHyphen/>
              <w:t xml:space="preserve">erstattung neuen Ausstellung „CASH. Der Wert des Bargeldes“ </w:t>
            </w:r>
            <w:r w:rsidRPr="00DB657F">
              <w:rPr>
                <w:rFonts w:asciiTheme="minorHAnsi" w:hAnsiTheme="minorHAnsi" w:cstheme="minorHAnsi"/>
                <w:sz w:val="18"/>
                <w:szCs w:val="18"/>
                <w:lang w:val="de-DE"/>
              </w:rPr>
              <w:br/>
              <w:t>(24. April 2024 bis 31. März 2025)</w:t>
            </w:r>
          </w:p>
          <w:p w14:paraId="475571F0" w14:textId="79081894" w:rsidR="00E640C6" w:rsidRPr="00E26884" w:rsidRDefault="00E640C6" w:rsidP="00335DD5">
            <w:pPr>
              <w:rPr>
                <w:rFonts w:asciiTheme="minorHAnsi" w:hAnsiTheme="minorHAnsi" w:cstheme="minorHAnsi"/>
                <w:sz w:val="22"/>
                <w:szCs w:val="22"/>
                <w:lang w:val="de-DE"/>
              </w:rPr>
            </w:pPr>
          </w:p>
        </w:tc>
      </w:tr>
      <w:tr w:rsidR="00E640C6" w14:paraId="32888BCC" w14:textId="77777777" w:rsidTr="00B54179">
        <w:tc>
          <w:tcPr>
            <w:tcW w:w="3686" w:type="dxa"/>
          </w:tcPr>
          <w:p w14:paraId="1F9A8C7E" w14:textId="3C7D6C9B" w:rsidR="00E640C6" w:rsidRDefault="00E640C6" w:rsidP="00610C14">
            <w:pPr>
              <w:rPr>
                <w:rFonts w:asciiTheme="minorHAnsi" w:hAnsiTheme="minorHAnsi" w:cstheme="minorHAnsi"/>
                <w:noProof/>
                <w:sz w:val="22"/>
                <w:szCs w:val="22"/>
                <w:lang w:val="de-DE"/>
              </w:rPr>
            </w:pPr>
            <w:r>
              <w:rPr>
                <w:rFonts w:asciiTheme="minorHAnsi" w:hAnsiTheme="minorHAnsi" w:cstheme="minorHAnsi"/>
                <w:noProof/>
                <w:sz w:val="22"/>
                <w:szCs w:val="22"/>
                <w:lang w:val="de-DE"/>
              </w:rPr>
              <w:lastRenderedPageBreak/>
              <w:drawing>
                <wp:anchor distT="0" distB="0" distL="114300" distR="114300" simplePos="0" relativeHeight="251660288" behindDoc="0" locked="0" layoutInCell="1" allowOverlap="1" wp14:anchorId="32BC48BB" wp14:editId="7CD0268E">
                  <wp:simplePos x="0" y="0"/>
                  <wp:positionH relativeFrom="column">
                    <wp:posOffset>363220</wp:posOffset>
                  </wp:positionH>
                  <wp:positionV relativeFrom="paragraph">
                    <wp:posOffset>58259</wp:posOffset>
                  </wp:positionV>
                  <wp:extent cx="1280795" cy="1951355"/>
                  <wp:effectExtent l="0" t="0" r="0" b="0"/>
                  <wp:wrapSquare wrapText="bothSides"/>
                  <wp:docPr id="905047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04749" name="Grafik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0795" cy="1951355"/>
                          </a:xfrm>
                          <a:prstGeom prst="rect">
                            <a:avLst/>
                          </a:prstGeom>
                        </pic:spPr>
                      </pic:pic>
                    </a:graphicData>
                  </a:graphic>
                  <wp14:sizeRelH relativeFrom="margin">
                    <wp14:pctWidth>0</wp14:pctWidth>
                  </wp14:sizeRelH>
                  <wp14:sizeRelV relativeFrom="margin">
                    <wp14:pctHeight>0</wp14:pctHeight>
                  </wp14:sizeRelV>
                </wp:anchor>
              </w:drawing>
            </w:r>
          </w:p>
        </w:tc>
        <w:tc>
          <w:tcPr>
            <w:tcW w:w="4394" w:type="dxa"/>
          </w:tcPr>
          <w:p w14:paraId="01698210" w14:textId="3E5D8A64" w:rsidR="00E640C6" w:rsidRPr="00335DD5" w:rsidRDefault="001E2EDE" w:rsidP="00610C14">
            <w:pPr>
              <w:rPr>
                <w:rFonts w:asciiTheme="minorHAnsi" w:hAnsiTheme="minorHAnsi" w:cstheme="minorHAnsi"/>
                <w:b/>
                <w:bCs/>
                <w:sz w:val="18"/>
                <w:szCs w:val="18"/>
              </w:rPr>
            </w:pPr>
            <w:r w:rsidRPr="001E2EDE">
              <w:rPr>
                <w:rFonts w:asciiTheme="minorHAnsi" w:hAnsiTheme="minorHAnsi" w:cstheme="minorHAnsi"/>
                <w:i/>
                <w:iCs/>
                <w:sz w:val="18"/>
                <w:szCs w:val="18"/>
              </w:rPr>
              <w:t xml:space="preserve">Bankomat Diebold </w:t>
            </w:r>
            <w:proofErr w:type="spellStart"/>
            <w:r w:rsidRPr="001E2EDE">
              <w:rPr>
                <w:rFonts w:asciiTheme="minorHAnsi" w:hAnsiTheme="minorHAnsi" w:cstheme="minorHAnsi"/>
                <w:i/>
                <w:iCs/>
                <w:sz w:val="18"/>
                <w:szCs w:val="18"/>
              </w:rPr>
              <w:t>Opteva</w:t>
            </w:r>
            <w:proofErr w:type="spellEnd"/>
            <w:r w:rsidRPr="001E2EDE">
              <w:rPr>
                <w:rFonts w:asciiTheme="minorHAnsi" w:hAnsiTheme="minorHAnsi" w:cstheme="minorHAnsi"/>
                <w:i/>
                <w:iCs/>
                <w:sz w:val="18"/>
                <w:szCs w:val="18"/>
              </w:rPr>
              <w:t xml:space="preserve"> 562</w:t>
            </w:r>
            <w:r>
              <w:rPr>
                <w:rFonts w:asciiTheme="minorHAnsi" w:hAnsiTheme="minorHAnsi" w:cstheme="minorHAnsi"/>
                <w:i/>
                <w:iCs/>
                <w:sz w:val="18"/>
                <w:szCs w:val="18"/>
              </w:rPr>
              <w:t>_Rückseite.jpg</w:t>
            </w:r>
          </w:p>
          <w:p w14:paraId="2DF55A38" w14:textId="77777777" w:rsidR="009930B7" w:rsidRDefault="009930B7" w:rsidP="009930B7">
            <w:pPr>
              <w:rPr>
                <w:rFonts w:asciiTheme="minorHAnsi" w:hAnsiTheme="minorHAnsi" w:cstheme="minorHAnsi"/>
                <w:sz w:val="22"/>
                <w:szCs w:val="22"/>
              </w:rPr>
            </w:pPr>
          </w:p>
          <w:p w14:paraId="34BBA345" w14:textId="54625212" w:rsidR="001E2EDE" w:rsidRPr="00044E39" w:rsidRDefault="001E2EDE" w:rsidP="001E2EDE">
            <w:pPr>
              <w:rPr>
                <w:rFonts w:asciiTheme="minorHAnsi" w:hAnsiTheme="minorHAnsi" w:cstheme="minorHAnsi"/>
                <w:b/>
                <w:bCs/>
                <w:sz w:val="22"/>
                <w:szCs w:val="22"/>
              </w:rPr>
            </w:pPr>
            <w:r w:rsidRPr="00044E39">
              <w:rPr>
                <w:rFonts w:asciiTheme="minorHAnsi" w:hAnsiTheme="minorHAnsi" w:cstheme="minorHAnsi"/>
                <w:b/>
                <w:bCs/>
                <w:sz w:val="22"/>
                <w:szCs w:val="22"/>
              </w:rPr>
              <w:t>Bankomat Diebold „</w:t>
            </w:r>
            <w:proofErr w:type="spellStart"/>
            <w:r w:rsidRPr="00044E39">
              <w:rPr>
                <w:rFonts w:asciiTheme="minorHAnsi" w:hAnsiTheme="minorHAnsi" w:cstheme="minorHAnsi"/>
                <w:b/>
                <w:bCs/>
                <w:sz w:val="22"/>
                <w:szCs w:val="22"/>
              </w:rPr>
              <w:t>Opteva</w:t>
            </w:r>
            <w:proofErr w:type="spellEnd"/>
            <w:r w:rsidRPr="00044E39">
              <w:rPr>
                <w:rFonts w:asciiTheme="minorHAnsi" w:hAnsiTheme="minorHAnsi" w:cstheme="minorHAnsi"/>
                <w:b/>
                <w:bCs/>
                <w:sz w:val="22"/>
                <w:szCs w:val="22"/>
              </w:rPr>
              <w:t xml:space="preserve"> 562“,</w:t>
            </w:r>
            <w:r w:rsidR="000219FC">
              <w:rPr>
                <w:rFonts w:asciiTheme="minorHAnsi" w:hAnsiTheme="minorHAnsi" w:cstheme="minorHAnsi"/>
                <w:b/>
                <w:bCs/>
                <w:sz w:val="22"/>
                <w:szCs w:val="22"/>
              </w:rPr>
              <w:t xml:space="preserve"> </w:t>
            </w:r>
            <w:r w:rsidRPr="00044E39">
              <w:rPr>
                <w:rFonts w:asciiTheme="minorHAnsi" w:hAnsiTheme="minorHAnsi" w:cstheme="minorHAnsi"/>
                <w:b/>
                <w:bCs/>
                <w:sz w:val="22"/>
                <w:szCs w:val="22"/>
              </w:rPr>
              <w:t>2008–2017 (</w:t>
            </w:r>
            <w:proofErr w:type="spellStart"/>
            <w:r w:rsidRPr="00044E39">
              <w:rPr>
                <w:rFonts w:asciiTheme="minorHAnsi" w:hAnsiTheme="minorHAnsi" w:cstheme="minorHAnsi"/>
                <w:b/>
                <w:bCs/>
                <w:sz w:val="22"/>
                <w:szCs w:val="22"/>
              </w:rPr>
              <w:t>Inv</w:t>
            </w:r>
            <w:proofErr w:type="spellEnd"/>
            <w:r w:rsidRPr="00044E39">
              <w:rPr>
                <w:rFonts w:asciiTheme="minorHAnsi" w:hAnsiTheme="minorHAnsi" w:cstheme="minorHAnsi"/>
                <w:b/>
                <w:bCs/>
                <w:sz w:val="22"/>
                <w:szCs w:val="22"/>
              </w:rPr>
              <w:t>.-Nr. 100643)</w:t>
            </w:r>
          </w:p>
          <w:p w14:paraId="39AA4FE0" w14:textId="77777777" w:rsidR="00E92F79" w:rsidRDefault="00E92F79" w:rsidP="009930B7">
            <w:pPr>
              <w:rPr>
                <w:rFonts w:ascii="Calibri" w:eastAsia="Calibri" w:hAnsi="Calibri"/>
                <w:sz w:val="22"/>
                <w:szCs w:val="22"/>
                <w:lang w:eastAsia="en-US"/>
              </w:rPr>
            </w:pPr>
          </w:p>
          <w:p w14:paraId="73C5A033" w14:textId="60B1B1EC" w:rsidR="00E92F79" w:rsidRDefault="00044E39" w:rsidP="00044E39">
            <w:pPr>
              <w:rPr>
                <w:rFonts w:asciiTheme="minorHAnsi" w:hAnsiTheme="minorHAnsi" w:cstheme="minorHAnsi"/>
                <w:sz w:val="22"/>
                <w:szCs w:val="22"/>
              </w:rPr>
            </w:pPr>
            <w:r w:rsidRPr="00044E39">
              <w:rPr>
                <w:rFonts w:asciiTheme="minorHAnsi" w:hAnsiTheme="minorHAnsi" w:cstheme="minorHAnsi"/>
                <w:sz w:val="22"/>
                <w:szCs w:val="22"/>
              </w:rPr>
              <w:t>Das Gerät wurde zwischen 2008 bis 2017 von der Volksbank in Ebenfurth (NÖ) betrieben. In Summe wurde der Bankomat mit ca. 200.000 Euro befüllt, wobei durchschnittlich ein Mal pro Woche nachgefüllt wurde.</w:t>
            </w:r>
            <w:r>
              <w:rPr>
                <w:rFonts w:asciiTheme="minorHAnsi" w:hAnsiTheme="minorHAnsi" w:cstheme="minorHAnsi"/>
                <w:sz w:val="22"/>
                <w:szCs w:val="22"/>
              </w:rPr>
              <w:t xml:space="preserve"> </w:t>
            </w:r>
            <w:r w:rsidRPr="00044E39">
              <w:rPr>
                <w:rFonts w:asciiTheme="minorHAnsi" w:hAnsiTheme="minorHAnsi" w:cstheme="minorHAnsi"/>
                <w:sz w:val="22"/>
                <w:szCs w:val="22"/>
              </w:rPr>
              <w:t>Der Bankomat wurde außer Betrieb genommen, da es sich um ein reines Auszahlungsgerät handelt und heute Geräte mit Ein- und Auszahlungs</w:t>
            </w:r>
            <w:r>
              <w:rPr>
                <w:rFonts w:asciiTheme="minorHAnsi" w:hAnsiTheme="minorHAnsi" w:cstheme="minorHAnsi"/>
                <w:sz w:val="22"/>
                <w:szCs w:val="22"/>
              </w:rPr>
              <w:softHyphen/>
            </w:r>
            <w:r w:rsidRPr="00044E39">
              <w:rPr>
                <w:rFonts w:asciiTheme="minorHAnsi" w:hAnsiTheme="minorHAnsi" w:cstheme="minorHAnsi"/>
                <w:sz w:val="22"/>
                <w:szCs w:val="22"/>
              </w:rPr>
              <w:t>funktion bevorzugt werden.</w:t>
            </w:r>
          </w:p>
          <w:p w14:paraId="070C925F" w14:textId="1F660954" w:rsidR="00D52420" w:rsidRPr="009930B7" w:rsidRDefault="00D52420" w:rsidP="009930B7">
            <w:pPr>
              <w:rPr>
                <w:rFonts w:asciiTheme="minorHAnsi" w:hAnsiTheme="minorHAnsi" w:cstheme="minorHAnsi"/>
                <w:sz w:val="22"/>
                <w:szCs w:val="22"/>
              </w:rPr>
            </w:pPr>
          </w:p>
        </w:tc>
        <w:tc>
          <w:tcPr>
            <w:tcW w:w="2692" w:type="dxa"/>
          </w:tcPr>
          <w:p w14:paraId="08767915" w14:textId="77777777" w:rsidR="001E2EDE" w:rsidRPr="00DB657F" w:rsidRDefault="001E2EDE" w:rsidP="001E2EDE">
            <w:pPr>
              <w:rPr>
                <w:rFonts w:asciiTheme="minorHAnsi" w:hAnsiTheme="minorHAnsi" w:cstheme="minorHAnsi"/>
                <w:sz w:val="18"/>
                <w:szCs w:val="18"/>
                <w:lang w:val="de-DE"/>
              </w:rPr>
            </w:pPr>
            <w:r w:rsidRPr="00DB657F">
              <w:rPr>
                <w:rFonts w:asciiTheme="minorHAnsi" w:hAnsiTheme="minorHAnsi" w:cstheme="minorHAnsi"/>
                <w:sz w:val="18"/>
                <w:szCs w:val="18"/>
                <w:lang w:val="de-DE"/>
              </w:rPr>
              <w:t>© Technisches Museum Wien</w:t>
            </w:r>
          </w:p>
          <w:p w14:paraId="440FCBEF" w14:textId="77777777" w:rsidR="001E2EDE" w:rsidRPr="00DB657F" w:rsidRDefault="001E2EDE" w:rsidP="001E2EDE">
            <w:pPr>
              <w:rPr>
                <w:rFonts w:asciiTheme="minorHAnsi" w:hAnsiTheme="minorHAnsi" w:cstheme="minorHAnsi"/>
                <w:sz w:val="18"/>
                <w:szCs w:val="18"/>
                <w:lang w:val="de-DE"/>
              </w:rPr>
            </w:pPr>
          </w:p>
          <w:p w14:paraId="2D0F573B" w14:textId="77777777" w:rsidR="001E2EDE" w:rsidRPr="00DB657F" w:rsidRDefault="001E2EDE" w:rsidP="001E2EDE">
            <w:pPr>
              <w:rPr>
                <w:rFonts w:asciiTheme="minorHAnsi" w:hAnsiTheme="minorHAnsi" w:cstheme="minorHAnsi"/>
                <w:sz w:val="18"/>
                <w:szCs w:val="18"/>
                <w:lang w:val="de-DE"/>
              </w:rPr>
            </w:pPr>
            <w:r w:rsidRPr="00DB657F">
              <w:rPr>
                <w:rFonts w:asciiTheme="minorHAnsi" w:hAnsiTheme="minorHAnsi" w:cstheme="minorHAnsi"/>
                <w:sz w:val="18"/>
                <w:szCs w:val="18"/>
                <w:lang w:val="de-DE"/>
              </w:rPr>
              <w:t>Abdruck honorarfrei nur im Rahmen der Bericht</w:t>
            </w:r>
            <w:r w:rsidRPr="00DB657F">
              <w:rPr>
                <w:rFonts w:asciiTheme="minorHAnsi" w:hAnsiTheme="minorHAnsi" w:cstheme="minorHAnsi"/>
                <w:sz w:val="18"/>
                <w:szCs w:val="18"/>
                <w:lang w:val="de-DE"/>
              </w:rPr>
              <w:softHyphen/>
              <w:t xml:space="preserve">erstattung neuen Ausstellung „CASH. Der Wert des Bargeldes“ </w:t>
            </w:r>
            <w:r w:rsidRPr="00DB657F">
              <w:rPr>
                <w:rFonts w:asciiTheme="minorHAnsi" w:hAnsiTheme="minorHAnsi" w:cstheme="minorHAnsi"/>
                <w:sz w:val="18"/>
                <w:szCs w:val="18"/>
                <w:lang w:val="de-DE"/>
              </w:rPr>
              <w:br/>
              <w:t>(24. April 2024 bis 31. März 2025)</w:t>
            </w:r>
          </w:p>
          <w:p w14:paraId="0857FCC3" w14:textId="1D455910" w:rsidR="00E640C6" w:rsidRPr="00E26884" w:rsidRDefault="00E640C6" w:rsidP="00335DD5">
            <w:pPr>
              <w:rPr>
                <w:rFonts w:asciiTheme="minorHAnsi" w:hAnsiTheme="minorHAnsi" w:cstheme="minorHAnsi"/>
                <w:sz w:val="22"/>
                <w:szCs w:val="22"/>
                <w:lang w:val="de-DE"/>
              </w:rPr>
            </w:pPr>
          </w:p>
        </w:tc>
      </w:tr>
      <w:tr w:rsidR="007020DB" w14:paraId="141E3FA3" w14:textId="77777777" w:rsidTr="00B54179">
        <w:tc>
          <w:tcPr>
            <w:tcW w:w="3686" w:type="dxa"/>
          </w:tcPr>
          <w:p w14:paraId="7DDAC26F" w14:textId="2A6B1BD9" w:rsidR="007020DB" w:rsidRDefault="006652B4" w:rsidP="00610C14">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anchor distT="0" distB="0" distL="114300" distR="114300" simplePos="0" relativeHeight="251663360" behindDoc="0" locked="0" layoutInCell="1" allowOverlap="1" wp14:anchorId="6A180E93" wp14:editId="34485DBD">
                  <wp:simplePos x="0" y="0"/>
                  <wp:positionH relativeFrom="column">
                    <wp:posOffset>290830</wp:posOffset>
                  </wp:positionH>
                  <wp:positionV relativeFrom="paragraph">
                    <wp:posOffset>14287</wp:posOffset>
                  </wp:positionV>
                  <wp:extent cx="1474470" cy="3693160"/>
                  <wp:effectExtent l="0" t="0" r="0" b="2540"/>
                  <wp:wrapSquare wrapText="bothSides"/>
                  <wp:docPr id="4" name="Grafik 4" descr="Ein Bild, das Text, Maschine, Telefon, Mod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Maschine, Telefon, Modisch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1474470" cy="3693160"/>
                          </a:xfrm>
                          <a:prstGeom prst="rect">
                            <a:avLst/>
                          </a:prstGeom>
                        </pic:spPr>
                      </pic:pic>
                    </a:graphicData>
                  </a:graphic>
                  <wp14:sizeRelH relativeFrom="margin">
                    <wp14:pctWidth>0</wp14:pctWidth>
                  </wp14:sizeRelH>
                  <wp14:sizeRelV relativeFrom="margin">
                    <wp14:pctHeight>0</wp14:pctHeight>
                  </wp14:sizeRelV>
                </wp:anchor>
              </w:drawing>
            </w:r>
          </w:p>
        </w:tc>
        <w:tc>
          <w:tcPr>
            <w:tcW w:w="4394" w:type="dxa"/>
          </w:tcPr>
          <w:p w14:paraId="72744AB2" w14:textId="00827556" w:rsidR="007020DB" w:rsidRPr="00335DD5" w:rsidRDefault="006652B4" w:rsidP="007020DB">
            <w:pPr>
              <w:rPr>
                <w:rFonts w:asciiTheme="minorHAnsi" w:hAnsiTheme="minorHAnsi" w:cstheme="minorHAnsi"/>
                <w:b/>
                <w:bCs/>
                <w:sz w:val="18"/>
                <w:szCs w:val="18"/>
              </w:rPr>
            </w:pPr>
            <w:r w:rsidRPr="006652B4">
              <w:rPr>
                <w:rFonts w:asciiTheme="minorHAnsi" w:hAnsiTheme="minorHAnsi" w:cstheme="minorHAnsi"/>
                <w:i/>
                <w:iCs/>
                <w:sz w:val="18"/>
                <w:szCs w:val="18"/>
              </w:rPr>
              <w:t>Wandtelefon Münzfernsprecher TAG_InvNr-54560</w:t>
            </w:r>
            <w:r w:rsidR="007020DB">
              <w:rPr>
                <w:rFonts w:asciiTheme="minorHAnsi" w:hAnsiTheme="minorHAnsi" w:cstheme="minorHAnsi"/>
                <w:i/>
                <w:iCs/>
                <w:sz w:val="18"/>
                <w:szCs w:val="18"/>
              </w:rPr>
              <w:t>.jpg</w:t>
            </w:r>
          </w:p>
          <w:p w14:paraId="7262808D" w14:textId="77777777" w:rsidR="007020DB" w:rsidRDefault="007020DB" w:rsidP="007020DB">
            <w:pPr>
              <w:rPr>
                <w:rFonts w:asciiTheme="minorHAnsi" w:hAnsiTheme="minorHAnsi" w:cstheme="minorHAnsi"/>
                <w:sz w:val="22"/>
                <w:szCs w:val="22"/>
              </w:rPr>
            </w:pPr>
          </w:p>
          <w:p w14:paraId="47EAA505" w14:textId="080B0EDC" w:rsidR="007020DB" w:rsidRPr="00044E39" w:rsidRDefault="006652B4" w:rsidP="007020DB">
            <w:pPr>
              <w:rPr>
                <w:rFonts w:asciiTheme="minorHAnsi" w:hAnsiTheme="minorHAnsi" w:cstheme="minorHAnsi"/>
                <w:b/>
                <w:bCs/>
                <w:sz w:val="22"/>
                <w:szCs w:val="22"/>
              </w:rPr>
            </w:pPr>
            <w:r>
              <w:rPr>
                <w:rFonts w:asciiTheme="minorHAnsi" w:hAnsiTheme="minorHAnsi" w:cstheme="minorHAnsi"/>
                <w:b/>
                <w:bCs/>
                <w:sz w:val="22"/>
                <w:szCs w:val="22"/>
              </w:rPr>
              <w:t>Wandtelefon Münzfernsprecher TAG,</w:t>
            </w:r>
            <w:r w:rsidR="007020DB">
              <w:rPr>
                <w:rFonts w:asciiTheme="minorHAnsi" w:hAnsiTheme="minorHAnsi" w:cstheme="minorHAnsi"/>
                <w:b/>
                <w:bCs/>
                <w:sz w:val="22"/>
                <w:szCs w:val="22"/>
              </w:rPr>
              <w:t xml:space="preserve"> </w:t>
            </w:r>
            <w:r>
              <w:rPr>
                <w:rFonts w:asciiTheme="minorHAnsi" w:hAnsiTheme="minorHAnsi" w:cstheme="minorHAnsi"/>
                <w:b/>
                <w:bCs/>
                <w:sz w:val="22"/>
                <w:szCs w:val="22"/>
              </w:rPr>
              <w:t>1913</w:t>
            </w:r>
            <w:r w:rsidR="007020DB" w:rsidRPr="00044E39">
              <w:rPr>
                <w:rFonts w:asciiTheme="minorHAnsi" w:hAnsiTheme="minorHAnsi" w:cstheme="minorHAnsi"/>
                <w:b/>
                <w:bCs/>
                <w:sz w:val="22"/>
                <w:szCs w:val="22"/>
              </w:rPr>
              <w:t xml:space="preserve"> (</w:t>
            </w:r>
            <w:proofErr w:type="spellStart"/>
            <w:r w:rsidR="007020DB" w:rsidRPr="00044E39">
              <w:rPr>
                <w:rFonts w:asciiTheme="minorHAnsi" w:hAnsiTheme="minorHAnsi" w:cstheme="minorHAnsi"/>
                <w:b/>
                <w:bCs/>
                <w:sz w:val="22"/>
                <w:szCs w:val="22"/>
              </w:rPr>
              <w:t>Inv</w:t>
            </w:r>
            <w:proofErr w:type="spellEnd"/>
            <w:r w:rsidR="007020DB" w:rsidRPr="00044E39">
              <w:rPr>
                <w:rFonts w:asciiTheme="minorHAnsi" w:hAnsiTheme="minorHAnsi" w:cstheme="minorHAnsi"/>
                <w:b/>
                <w:bCs/>
                <w:sz w:val="22"/>
                <w:szCs w:val="22"/>
              </w:rPr>
              <w:t xml:space="preserve">.-Nr. </w:t>
            </w:r>
            <w:r>
              <w:rPr>
                <w:rFonts w:asciiTheme="minorHAnsi" w:hAnsiTheme="minorHAnsi" w:cstheme="minorHAnsi"/>
                <w:b/>
                <w:bCs/>
                <w:sz w:val="22"/>
                <w:szCs w:val="22"/>
              </w:rPr>
              <w:t>54560</w:t>
            </w:r>
            <w:r w:rsidR="007020DB" w:rsidRPr="00044E39">
              <w:rPr>
                <w:rFonts w:asciiTheme="minorHAnsi" w:hAnsiTheme="minorHAnsi" w:cstheme="minorHAnsi"/>
                <w:b/>
                <w:bCs/>
                <w:sz w:val="22"/>
                <w:szCs w:val="22"/>
              </w:rPr>
              <w:t>)</w:t>
            </w:r>
          </w:p>
          <w:p w14:paraId="0FC99E24" w14:textId="77777777" w:rsidR="007020DB" w:rsidRDefault="007020DB" w:rsidP="007020DB">
            <w:pPr>
              <w:rPr>
                <w:rFonts w:ascii="Calibri" w:eastAsia="Calibri" w:hAnsi="Calibri"/>
                <w:sz w:val="22"/>
                <w:szCs w:val="22"/>
                <w:lang w:eastAsia="en-US"/>
              </w:rPr>
            </w:pPr>
          </w:p>
          <w:p w14:paraId="4C621735" w14:textId="2B2CE7B3" w:rsidR="007020DB" w:rsidRPr="001E2EDE" w:rsidRDefault="006652B4" w:rsidP="007020DB">
            <w:pPr>
              <w:rPr>
                <w:rFonts w:asciiTheme="minorHAnsi" w:hAnsiTheme="minorHAnsi" w:cstheme="minorHAnsi"/>
                <w:i/>
                <w:iCs/>
                <w:sz w:val="18"/>
                <w:szCs w:val="18"/>
              </w:rPr>
            </w:pPr>
            <w:r w:rsidRPr="006652B4">
              <w:rPr>
                <w:rFonts w:asciiTheme="minorHAnsi" w:hAnsiTheme="minorHAnsi" w:cstheme="minorHAnsi"/>
                <w:sz w:val="22"/>
                <w:szCs w:val="22"/>
              </w:rPr>
              <w:t>Im Jahr 1899 wurde dem Wiener Robert Bruno Jentzsch ein Patent für einen Münzfern</w:t>
            </w:r>
            <w:r>
              <w:rPr>
                <w:rFonts w:asciiTheme="minorHAnsi" w:hAnsiTheme="minorHAnsi" w:cstheme="minorHAnsi"/>
                <w:sz w:val="22"/>
                <w:szCs w:val="22"/>
              </w:rPr>
              <w:softHyphen/>
            </w:r>
            <w:r w:rsidRPr="006652B4">
              <w:rPr>
                <w:rFonts w:asciiTheme="minorHAnsi" w:hAnsiTheme="minorHAnsi" w:cstheme="minorHAnsi"/>
                <w:sz w:val="22"/>
                <w:szCs w:val="22"/>
              </w:rPr>
              <w:t xml:space="preserve">sprecher erteilt. Nach Gründung der </w:t>
            </w:r>
            <w:proofErr w:type="spellStart"/>
            <w:r w:rsidRPr="006652B4">
              <w:rPr>
                <w:rFonts w:asciiTheme="minorHAnsi" w:hAnsiTheme="minorHAnsi" w:cstheme="minorHAnsi"/>
                <w:sz w:val="22"/>
                <w:szCs w:val="22"/>
              </w:rPr>
              <w:t>Telephonautomaten</w:t>
            </w:r>
            <w:proofErr w:type="spellEnd"/>
            <w:r w:rsidRPr="006652B4">
              <w:rPr>
                <w:rFonts w:asciiTheme="minorHAnsi" w:hAnsiTheme="minorHAnsi" w:cstheme="minorHAnsi"/>
                <w:sz w:val="22"/>
                <w:szCs w:val="22"/>
              </w:rPr>
              <w:t>-Gesellschaft (TAG) gemeinsam mit Stephan Bergmann erhielt er bald darauf vom Handelsministerium eine Konzession zur Errichtung von Telefonauto</w:t>
            </w:r>
            <w:r>
              <w:rPr>
                <w:rFonts w:asciiTheme="minorHAnsi" w:hAnsiTheme="minorHAnsi" w:cstheme="minorHAnsi"/>
                <w:sz w:val="22"/>
                <w:szCs w:val="22"/>
              </w:rPr>
              <w:softHyphen/>
            </w:r>
            <w:r w:rsidRPr="006652B4">
              <w:rPr>
                <w:rFonts w:asciiTheme="minorHAnsi" w:hAnsiTheme="minorHAnsi" w:cstheme="minorHAnsi"/>
                <w:sz w:val="22"/>
                <w:szCs w:val="22"/>
              </w:rPr>
              <w:t xml:space="preserve">maten. Am 17. August 1903 ging der erste </w:t>
            </w:r>
            <w:r>
              <w:rPr>
                <w:rFonts w:asciiTheme="minorHAnsi" w:hAnsiTheme="minorHAnsi" w:cstheme="minorHAnsi"/>
                <w:sz w:val="22"/>
                <w:szCs w:val="22"/>
              </w:rPr>
              <w:t>„</w:t>
            </w:r>
            <w:proofErr w:type="spellStart"/>
            <w:r w:rsidRPr="006652B4">
              <w:rPr>
                <w:rFonts w:asciiTheme="minorHAnsi" w:hAnsiTheme="minorHAnsi" w:cstheme="minorHAnsi"/>
                <w:sz w:val="22"/>
                <w:szCs w:val="22"/>
              </w:rPr>
              <w:t>Telephonautomat</w:t>
            </w:r>
            <w:proofErr w:type="spellEnd"/>
            <w:r>
              <w:rPr>
                <w:rFonts w:asciiTheme="minorHAnsi" w:hAnsiTheme="minorHAnsi" w:cstheme="minorHAnsi"/>
                <w:sz w:val="22"/>
                <w:szCs w:val="22"/>
              </w:rPr>
              <w:t>“</w:t>
            </w:r>
            <w:r w:rsidRPr="006652B4">
              <w:rPr>
                <w:rFonts w:asciiTheme="minorHAnsi" w:hAnsiTheme="minorHAnsi" w:cstheme="minorHAnsi"/>
                <w:sz w:val="22"/>
                <w:szCs w:val="22"/>
              </w:rPr>
              <w:t xml:space="preserve"> am Wiener Südbahnhof in Betrieb</w:t>
            </w:r>
            <w:r w:rsidR="007020DB" w:rsidRPr="00044E39">
              <w:rPr>
                <w:rFonts w:asciiTheme="minorHAnsi" w:hAnsiTheme="minorHAnsi" w:cstheme="minorHAnsi"/>
                <w:sz w:val="22"/>
                <w:szCs w:val="22"/>
              </w:rPr>
              <w:t>.</w:t>
            </w:r>
          </w:p>
        </w:tc>
        <w:tc>
          <w:tcPr>
            <w:tcW w:w="2692" w:type="dxa"/>
          </w:tcPr>
          <w:p w14:paraId="75F137F0" w14:textId="77777777" w:rsidR="007020DB" w:rsidRPr="00DB657F" w:rsidRDefault="007020DB" w:rsidP="007020DB">
            <w:pPr>
              <w:rPr>
                <w:rFonts w:asciiTheme="minorHAnsi" w:hAnsiTheme="minorHAnsi" w:cstheme="minorHAnsi"/>
                <w:sz w:val="18"/>
                <w:szCs w:val="18"/>
                <w:lang w:val="de-DE"/>
              </w:rPr>
            </w:pPr>
            <w:r w:rsidRPr="00DB657F">
              <w:rPr>
                <w:rFonts w:asciiTheme="minorHAnsi" w:hAnsiTheme="minorHAnsi" w:cstheme="minorHAnsi"/>
                <w:sz w:val="18"/>
                <w:szCs w:val="18"/>
                <w:lang w:val="de-DE"/>
              </w:rPr>
              <w:t>© Technisches Museum Wien</w:t>
            </w:r>
          </w:p>
          <w:p w14:paraId="41FBE1AE" w14:textId="77777777" w:rsidR="007020DB" w:rsidRPr="00DB657F" w:rsidRDefault="007020DB" w:rsidP="007020DB">
            <w:pPr>
              <w:rPr>
                <w:rFonts w:asciiTheme="minorHAnsi" w:hAnsiTheme="minorHAnsi" w:cstheme="minorHAnsi"/>
                <w:sz w:val="18"/>
                <w:szCs w:val="18"/>
                <w:lang w:val="de-DE"/>
              </w:rPr>
            </w:pPr>
          </w:p>
          <w:p w14:paraId="6A2121E5" w14:textId="770DB4D6" w:rsidR="007020DB" w:rsidRPr="00E26884" w:rsidRDefault="007020DB" w:rsidP="007020DB">
            <w:pPr>
              <w:rPr>
                <w:rFonts w:asciiTheme="minorHAnsi" w:hAnsiTheme="minorHAnsi" w:cstheme="minorHAnsi"/>
                <w:sz w:val="22"/>
                <w:szCs w:val="22"/>
                <w:lang w:val="de-DE"/>
              </w:rPr>
            </w:pPr>
            <w:r w:rsidRPr="00DB657F">
              <w:rPr>
                <w:rFonts w:asciiTheme="minorHAnsi" w:hAnsiTheme="minorHAnsi" w:cstheme="minorHAnsi"/>
                <w:sz w:val="18"/>
                <w:szCs w:val="18"/>
                <w:lang w:val="de-DE"/>
              </w:rPr>
              <w:t>Abdruck honorarfrei nur im Rahmen der Bericht</w:t>
            </w:r>
            <w:r w:rsidRPr="00DB657F">
              <w:rPr>
                <w:rFonts w:asciiTheme="minorHAnsi" w:hAnsiTheme="minorHAnsi" w:cstheme="minorHAnsi"/>
                <w:sz w:val="18"/>
                <w:szCs w:val="18"/>
                <w:lang w:val="de-DE"/>
              </w:rPr>
              <w:softHyphen/>
              <w:t xml:space="preserve">erstattung neuen Ausstellung „CASH. Der Wert des Bargeldes“ </w:t>
            </w:r>
            <w:r w:rsidRPr="00DB657F">
              <w:rPr>
                <w:rFonts w:asciiTheme="minorHAnsi" w:hAnsiTheme="minorHAnsi" w:cstheme="minorHAnsi"/>
                <w:sz w:val="18"/>
                <w:szCs w:val="18"/>
                <w:lang w:val="de-DE"/>
              </w:rPr>
              <w:br/>
              <w:t>(24. April 2024 bis 31. März 2025)</w:t>
            </w:r>
          </w:p>
        </w:tc>
      </w:tr>
      <w:tr w:rsidR="00DF3DCF" w14:paraId="2D4A32AA" w14:textId="77777777" w:rsidTr="00B54179">
        <w:tc>
          <w:tcPr>
            <w:tcW w:w="3686" w:type="dxa"/>
          </w:tcPr>
          <w:p w14:paraId="64535938" w14:textId="5CEF1B76" w:rsidR="00DF3DCF" w:rsidRDefault="004268A2" w:rsidP="00DF3DCF">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inline distT="0" distB="0" distL="0" distR="0" wp14:anchorId="5BFD64E4" wp14:editId="0026CD6A">
                  <wp:extent cx="2203450" cy="1468755"/>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5">
                            <a:extLst>
                              <a:ext uri="{28A0092B-C50C-407E-A947-70E740481C1C}">
                                <a14:useLocalDpi xmlns:a14="http://schemas.microsoft.com/office/drawing/2010/main" val="0"/>
                              </a:ext>
                            </a:extLst>
                          </a:blip>
                          <a:stretch>
                            <a:fillRect/>
                          </a:stretch>
                        </pic:blipFill>
                        <pic:spPr>
                          <a:xfrm>
                            <a:off x="0" y="0"/>
                            <a:ext cx="2203450" cy="1468755"/>
                          </a:xfrm>
                          <a:prstGeom prst="rect">
                            <a:avLst/>
                          </a:prstGeom>
                        </pic:spPr>
                      </pic:pic>
                    </a:graphicData>
                  </a:graphic>
                </wp:inline>
              </w:drawing>
            </w:r>
          </w:p>
        </w:tc>
        <w:tc>
          <w:tcPr>
            <w:tcW w:w="4394" w:type="dxa"/>
          </w:tcPr>
          <w:p w14:paraId="0B1CD6BD" w14:textId="442C79DA" w:rsidR="004268A2" w:rsidRPr="00335DD5" w:rsidRDefault="004268A2" w:rsidP="004268A2">
            <w:pPr>
              <w:rPr>
                <w:rFonts w:asciiTheme="minorHAnsi" w:hAnsiTheme="minorHAnsi" w:cstheme="minorHAnsi"/>
                <w:b/>
                <w:bCs/>
                <w:sz w:val="18"/>
                <w:szCs w:val="18"/>
              </w:rPr>
            </w:pPr>
            <w:r w:rsidRPr="004268A2">
              <w:rPr>
                <w:rFonts w:asciiTheme="minorHAnsi" w:hAnsiTheme="minorHAnsi" w:cstheme="minorHAnsi"/>
                <w:i/>
                <w:iCs/>
                <w:sz w:val="18"/>
                <w:szCs w:val="18"/>
              </w:rPr>
              <w:t>Ausstellungsansicht1_00348</w:t>
            </w:r>
            <w:r>
              <w:rPr>
                <w:rFonts w:asciiTheme="minorHAnsi" w:hAnsiTheme="minorHAnsi" w:cstheme="minorHAnsi"/>
                <w:i/>
                <w:iCs/>
                <w:sz w:val="18"/>
                <w:szCs w:val="18"/>
              </w:rPr>
              <w:t>.jpg</w:t>
            </w:r>
          </w:p>
          <w:p w14:paraId="4DEAB387" w14:textId="77777777" w:rsidR="00DF3DCF" w:rsidRDefault="00DF3DCF" w:rsidP="00DF3DCF">
            <w:pPr>
              <w:rPr>
                <w:rFonts w:asciiTheme="minorHAnsi" w:hAnsiTheme="minorHAnsi" w:cstheme="minorHAnsi"/>
                <w:b/>
                <w:bCs/>
                <w:sz w:val="22"/>
                <w:szCs w:val="22"/>
                <w:lang w:val="de-DE"/>
              </w:rPr>
            </w:pPr>
          </w:p>
          <w:p w14:paraId="6297FC3E" w14:textId="77777777" w:rsidR="00DF3DCF" w:rsidRDefault="00DF3DCF" w:rsidP="00DF3DCF">
            <w:pPr>
              <w:rPr>
                <w:rFonts w:asciiTheme="minorHAnsi" w:hAnsiTheme="minorHAnsi" w:cstheme="minorHAnsi"/>
                <w:b/>
                <w:bCs/>
                <w:sz w:val="22"/>
                <w:szCs w:val="22"/>
                <w:lang w:val="de-DE"/>
              </w:rPr>
            </w:pPr>
          </w:p>
          <w:p w14:paraId="6C92B0C7" w14:textId="03923A6D" w:rsidR="00DF3DCF" w:rsidRPr="00DF3DCF" w:rsidRDefault="00DF3DCF" w:rsidP="00DF3DCF">
            <w:pPr>
              <w:rPr>
                <w:rFonts w:asciiTheme="minorHAnsi" w:hAnsiTheme="minorHAnsi" w:cstheme="minorHAnsi"/>
                <w:b/>
                <w:bCs/>
                <w:i/>
                <w:iCs/>
                <w:sz w:val="22"/>
                <w:szCs w:val="22"/>
              </w:rPr>
            </w:pPr>
            <w:r w:rsidRPr="00DF3DCF">
              <w:rPr>
                <w:rFonts w:asciiTheme="minorHAnsi" w:hAnsiTheme="minorHAnsi" w:cstheme="minorHAnsi"/>
                <w:b/>
                <w:bCs/>
                <w:sz w:val="22"/>
                <w:szCs w:val="22"/>
                <w:lang w:val="de-DE"/>
              </w:rPr>
              <w:t xml:space="preserve">Ausstellungsansicht mit Registrierkassa </w:t>
            </w:r>
            <w:r w:rsidRPr="00DF3DCF">
              <w:rPr>
                <w:rFonts w:asciiTheme="minorHAnsi" w:hAnsiTheme="minorHAnsi" w:cstheme="minorHAnsi"/>
                <w:b/>
                <w:bCs/>
                <w:sz w:val="22"/>
                <w:szCs w:val="22"/>
              </w:rPr>
              <w:t>„National“</w:t>
            </w:r>
            <w:r>
              <w:rPr>
                <w:rFonts w:asciiTheme="minorHAnsi" w:hAnsiTheme="minorHAnsi" w:cstheme="minorHAnsi"/>
                <w:b/>
                <w:bCs/>
                <w:sz w:val="22"/>
                <w:szCs w:val="22"/>
              </w:rPr>
              <w:t xml:space="preserve"> (</w:t>
            </w:r>
            <w:r w:rsidRPr="00DF3DCF">
              <w:rPr>
                <w:rFonts w:asciiTheme="minorHAnsi" w:hAnsiTheme="minorHAnsi" w:cstheme="minorHAnsi"/>
                <w:b/>
                <w:bCs/>
                <w:sz w:val="22"/>
                <w:szCs w:val="22"/>
              </w:rPr>
              <w:t>1913</w:t>
            </w:r>
            <w:r>
              <w:rPr>
                <w:rFonts w:asciiTheme="minorHAnsi" w:hAnsiTheme="minorHAnsi" w:cstheme="minorHAnsi"/>
                <w:b/>
                <w:bCs/>
                <w:sz w:val="22"/>
                <w:szCs w:val="22"/>
              </w:rPr>
              <w:t>)</w:t>
            </w:r>
            <w:r w:rsidRPr="00DF3DCF">
              <w:rPr>
                <w:rFonts w:asciiTheme="minorHAnsi" w:hAnsiTheme="minorHAnsi" w:cstheme="minorHAnsi"/>
                <w:b/>
                <w:bCs/>
                <w:sz w:val="22"/>
                <w:szCs w:val="22"/>
                <w:lang w:val="de-DE"/>
              </w:rPr>
              <w:t xml:space="preserve">, </w:t>
            </w:r>
            <w:r w:rsidRPr="00DF3DCF">
              <w:rPr>
                <w:rFonts w:asciiTheme="minorHAnsi" w:hAnsiTheme="minorHAnsi" w:cstheme="minorHAnsi"/>
                <w:b/>
                <w:bCs/>
                <w:sz w:val="22"/>
                <w:szCs w:val="22"/>
              </w:rPr>
              <w:t>Bankomat Diebold „</w:t>
            </w:r>
            <w:proofErr w:type="spellStart"/>
            <w:r w:rsidRPr="00DF3DCF">
              <w:rPr>
                <w:rFonts w:asciiTheme="minorHAnsi" w:hAnsiTheme="minorHAnsi" w:cstheme="minorHAnsi"/>
                <w:b/>
                <w:bCs/>
                <w:sz w:val="22"/>
                <w:szCs w:val="22"/>
              </w:rPr>
              <w:t>Opteva</w:t>
            </w:r>
            <w:proofErr w:type="spellEnd"/>
            <w:r w:rsidRPr="00DF3DCF">
              <w:rPr>
                <w:rFonts w:asciiTheme="minorHAnsi" w:hAnsiTheme="minorHAnsi" w:cstheme="minorHAnsi"/>
                <w:b/>
                <w:bCs/>
                <w:sz w:val="22"/>
                <w:szCs w:val="22"/>
              </w:rPr>
              <w:t xml:space="preserve"> 562“ (2008–2017)</w:t>
            </w:r>
            <w:r w:rsidRPr="00DF3DCF">
              <w:rPr>
                <w:rFonts w:asciiTheme="minorHAnsi" w:hAnsiTheme="minorHAnsi" w:cstheme="minorHAnsi"/>
                <w:b/>
                <w:bCs/>
                <w:sz w:val="22"/>
                <w:szCs w:val="22"/>
                <w:lang w:val="de-DE"/>
              </w:rPr>
              <w:t xml:space="preserve"> und geschredderten Banknoten</w:t>
            </w:r>
          </w:p>
        </w:tc>
        <w:tc>
          <w:tcPr>
            <w:tcW w:w="2692" w:type="dxa"/>
          </w:tcPr>
          <w:p w14:paraId="4C8F27C6" w14:textId="77777777" w:rsidR="00DF3DCF" w:rsidRPr="00DB657F" w:rsidRDefault="00DF3DCF" w:rsidP="00DF3DCF">
            <w:pPr>
              <w:rPr>
                <w:rFonts w:asciiTheme="minorHAnsi" w:hAnsiTheme="minorHAnsi" w:cstheme="minorHAnsi"/>
                <w:sz w:val="18"/>
                <w:szCs w:val="18"/>
                <w:lang w:val="de-DE"/>
              </w:rPr>
            </w:pPr>
            <w:r w:rsidRPr="00DB657F">
              <w:rPr>
                <w:rFonts w:asciiTheme="minorHAnsi" w:hAnsiTheme="minorHAnsi" w:cstheme="minorHAnsi"/>
                <w:sz w:val="18"/>
                <w:szCs w:val="18"/>
                <w:lang w:val="de-DE"/>
              </w:rPr>
              <w:t>© Technisches Museum Wien</w:t>
            </w:r>
          </w:p>
          <w:p w14:paraId="2AF5A5E8" w14:textId="77777777" w:rsidR="00DF3DCF" w:rsidRPr="00DB657F" w:rsidRDefault="00DF3DCF" w:rsidP="00DF3DCF">
            <w:pPr>
              <w:rPr>
                <w:rFonts w:asciiTheme="minorHAnsi" w:hAnsiTheme="minorHAnsi" w:cstheme="minorHAnsi"/>
                <w:sz w:val="18"/>
                <w:szCs w:val="18"/>
                <w:lang w:val="de-DE"/>
              </w:rPr>
            </w:pPr>
          </w:p>
          <w:p w14:paraId="5294B0A9" w14:textId="2CEA79FE" w:rsidR="00DF3DCF" w:rsidRPr="00E26884" w:rsidRDefault="00DF3DCF" w:rsidP="00DF3DCF">
            <w:pPr>
              <w:rPr>
                <w:rFonts w:asciiTheme="minorHAnsi" w:hAnsiTheme="minorHAnsi" w:cstheme="minorHAnsi"/>
                <w:sz w:val="22"/>
                <w:szCs w:val="22"/>
                <w:lang w:val="de-DE"/>
              </w:rPr>
            </w:pPr>
            <w:r w:rsidRPr="00DB657F">
              <w:rPr>
                <w:rFonts w:asciiTheme="minorHAnsi" w:hAnsiTheme="minorHAnsi" w:cstheme="minorHAnsi"/>
                <w:sz w:val="18"/>
                <w:szCs w:val="18"/>
                <w:lang w:val="de-DE"/>
              </w:rPr>
              <w:t>Abdruck honorarfrei nur im Rahmen der Bericht</w:t>
            </w:r>
            <w:r w:rsidRPr="00DB657F">
              <w:rPr>
                <w:rFonts w:asciiTheme="minorHAnsi" w:hAnsiTheme="minorHAnsi" w:cstheme="minorHAnsi"/>
                <w:sz w:val="18"/>
                <w:szCs w:val="18"/>
                <w:lang w:val="de-DE"/>
              </w:rPr>
              <w:softHyphen/>
              <w:t xml:space="preserve">erstattung neuen Ausstellung „CASH. Der Wert des Bargeldes“ </w:t>
            </w:r>
            <w:r w:rsidRPr="00DB657F">
              <w:rPr>
                <w:rFonts w:asciiTheme="minorHAnsi" w:hAnsiTheme="minorHAnsi" w:cstheme="minorHAnsi"/>
                <w:sz w:val="18"/>
                <w:szCs w:val="18"/>
                <w:lang w:val="de-DE"/>
              </w:rPr>
              <w:br/>
              <w:t>(24. April 2024 bis 31. März 2025)</w:t>
            </w:r>
          </w:p>
        </w:tc>
      </w:tr>
      <w:tr w:rsidR="004268A2" w14:paraId="23C0508C" w14:textId="77777777" w:rsidTr="00B54179">
        <w:tc>
          <w:tcPr>
            <w:tcW w:w="3686" w:type="dxa"/>
          </w:tcPr>
          <w:p w14:paraId="32744CAC" w14:textId="04EF6A53" w:rsidR="004268A2" w:rsidRDefault="00DB657F" w:rsidP="00DF3DCF">
            <w:pPr>
              <w:rPr>
                <w:rFonts w:asciiTheme="minorHAnsi" w:hAnsiTheme="minorHAnsi" w:cstheme="minorHAnsi"/>
                <w:noProof/>
                <w:sz w:val="22"/>
                <w:szCs w:val="22"/>
                <w:lang w:val="de-DE"/>
              </w:rPr>
            </w:pPr>
            <w:r>
              <w:rPr>
                <w:rFonts w:asciiTheme="minorHAnsi" w:hAnsiTheme="minorHAnsi" w:cstheme="minorHAnsi"/>
                <w:noProof/>
                <w:sz w:val="22"/>
                <w:szCs w:val="22"/>
                <w:lang w:val="de-DE"/>
              </w:rPr>
              <w:lastRenderedPageBreak/>
              <w:drawing>
                <wp:inline distT="0" distB="0" distL="0" distR="0" wp14:anchorId="6FCEB356" wp14:editId="67C2EB7E">
                  <wp:extent cx="2203450" cy="1468755"/>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6">
                            <a:extLst>
                              <a:ext uri="{28A0092B-C50C-407E-A947-70E740481C1C}">
                                <a14:useLocalDpi xmlns:a14="http://schemas.microsoft.com/office/drawing/2010/main" val="0"/>
                              </a:ext>
                            </a:extLst>
                          </a:blip>
                          <a:stretch>
                            <a:fillRect/>
                          </a:stretch>
                        </pic:blipFill>
                        <pic:spPr>
                          <a:xfrm>
                            <a:off x="0" y="0"/>
                            <a:ext cx="2203450" cy="1468755"/>
                          </a:xfrm>
                          <a:prstGeom prst="rect">
                            <a:avLst/>
                          </a:prstGeom>
                        </pic:spPr>
                      </pic:pic>
                    </a:graphicData>
                  </a:graphic>
                </wp:inline>
              </w:drawing>
            </w:r>
          </w:p>
        </w:tc>
        <w:tc>
          <w:tcPr>
            <w:tcW w:w="4394" w:type="dxa"/>
          </w:tcPr>
          <w:p w14:paraId="7436D085" w14:textId="77777777" w:rsidR="004268A2" w:rsidRDefault="004268A2" w:rsidP="00DF3DCF">
            <w:pPr>
              <w:rPr>
                <w:rFonts w:asciiTheme="minorHAnsi" w:hAnsiTheme="minorHAnsi" w:cstheme="minorHAnsi"/>
                <w:i/>
                <w:iCs/>
                <w:sz w:val="18"/>
                <w:szCs w:val="18"/>
              </w:rPr>
            </w:pPr>
            <w:r w:rsidRPr="004268A2">
              <w:rPr>
                <w:rFonts w:asciiTheme="minorHAnsi" w:hAnsiTheme="minorHAnsi" w:cstheme="minorHAnsi"/>
                <w:i/>
                <w:iCs/>
                <w:sz w:val="18"/>
                <w:szCs w:val="18"/>
              </w:rPr>
              <w:t>Ausstellungsansicht2_00352</w:t>
            </w:r>
            <w:r>
              <w:rPr>
                <w:rFonts w:asciiTheme="minorHAnsi" w:hAnsiTheme="minorHAnsi" w:cstheme="minorHAnsi"/>
                <w:i/>
                <w:iCs/>
                <w:sz w:val="18"/>
                <w:szCs w:val="18"/>
              </w:rPr>
              <w:t>.jpg</w:t>
            </w:r>
          </w:p>
          <w:p w14:paraId="79DC7D9D" w14:textId="77777777" w:rsidR="004268A2" w:rsidRDefault="004268A2" w:rsidP="00DF3DCF">
            <w:pPr>
              <w:rPr>
                <w:rFonts w:asciiTheme="minorHAnsi" w:hAnsiTheme="minorHAnsi" w:cstheme="minorHAnsi"/>
                <w:i/>
                <w:iCs/>
                <w:sz w:val="18"/>
                <w:szCs w:val="18"/>
              </w:rPr>
            </w:pPr>
          </w:p>
          <w:p w14:paraId="1AFA7ADC" w14:textId="2C71D0D4" w:rsidR="004268A2" w:rsidRPr="00DB657F" w:rsidRDefault="004268A2" w:rsidP="00DF3DCF">
            <w:pPr>
              <w:rPr>
                <w:rFonts w:asciiTheme="minorHAnsi" w:hAnsiTheme="minorHAnsi" w:cstheme="minorHAnsi"/>
                <w:b/>
                <w:bCs/>
                <w:sz w:val="22"/>
                <w:szCs w:val="22"/>
                <w:lang w:val="de-DE"/>
              </w:rPr>
            </w:pPr>
            <w:r w:rsidRPr="00DB657F">
              <w:rPr>
                <w:rFonts w:asciiTheme="minorHAnsi" w:hAnsiTheme="minorHAnsi" w:cstheme="minorHAnsi"/>
                <w:b/>
                <w:bCs/>
                <w:sz w:val="22"/>
                <w:szCs w:val="22"/>
                <w:lang w:val="de-DE"/>
              </w:rPr>
              <w:t>Ansicht mit Münzfernsprechern, Postautomaten</w:t>
            </w:r>
            <w:r w:rsidR="00E531F6">
              <w:rPr>
                <w:rFonts w:asciiTheme="minorHAnsi" w:hAnsiTheme="minorHAnsi" w:cstheme="minorHAnsi"/>
                <w:b/>
                <w:bCs/>
                <w:sz w:val="22"/>
                <w:szCs w:val="22"/>
                <w:lang w:val="de-DE"/>
              </w:rPr>
              <w:t>,</w:t>
            </w:r>
            <w:r w:rsidRPr="00DB657F">
              <w:rPr>
                <w:rFonts w:asciiTheme="minorHAnsi" w:hAnsiTheme="minorHAnsi" w:cstheme="minorHAnsi"/>
                <w:b/>
                <w:bCs/>
                <w:sz w:val="22"/>
                <w:szCs w:val="22"/>
                <w:lang w:val="de-DE"/>
              </w:rPr>
              <w:t xml:space="preserve"> </w:t>
            </w:r>
            <w:proofErr w:type="spellStart"/>
            <w:r w:rsidRPr="00DB657F">
              <w:rPr>
                <w:rFonts w:asciiTheme="minorHAnsi" w:hAnsiTheme="minorHAnsi" w:cstheme="minorHAnsi"/>
                <w:b/>
                <w:bCs/>
                <w:sz w:val="22"/>
                <w:szCs w:val="22"/>
                <w:lang w:val="de-DE"/>
              </w:rPr>
              <w:t>Explosiongrafik</w:t>
            </w:r>
            <w:proofErr w:type="spellEnd"/>
            <w:r w:rsidRPr="00DB657F">
              <w:rPr>
                <w:rFonts w:asciiTheme="minorHAnsi" w:hAnsiTheme="minorHAnsi" w:cstheme="minorHAnsi"/>
                <w:b/>
                <w:bCs/>
                <w:sz w:val="22"/>
                <w:szCs w:val="22"/>
                <w:lang w:val="de-DE"/>
              </w:rPr>
              <w:t xml:space="preserve"> </w:t>
            </w:r>
            <w:r w:rsidR="00E531F6">
              <w:rPr>
                <w:rFonts w:asciiTheme="minorHAnsi" w:hAnsiTheme="minorHAnsi" w:cstheme="minorHAnsi"/>
                <w:b/>
                <w:bCs/>
                <w:sz w:val="22"/>
                <w:szCs w:val="22"/>
                <w:lang w:val="de-DE"/>
              </w:rPr>
              <w:t xml:space="preserve">eines </w:t>
            </w:r>
            <w:r w:rsidRPr="00DB657F">
              <w:rPr>
                <w:rFonts w:asciiTheme="minorHAnsi" w:hAnsiTheme="minorHAnsi" w:cstheme="minorHAnsi"/>
                <w:b/>
                <w:bCs/>
                <w:sz w:val="22"/>
                <w:szCs w:val="22"/>
                <w:lang w:val="de-DE"/>
              </w:rPr>
              <w:t>Bankomat</w:t>
            </w:r>
            <w:r w:rsidR="00E531F6">
              <w:rPr>
                <w:rFonts w:asciiTheme="minorHAnsi" w:hAnsiTheme="minorHAnsi" w:cstheme="minorHAnsi"/>
                <w:b/>
                <w:bCs/>
                <w:sz w:val="22"/>
                <w:szCs w:val="22"/>
                <w:lang w:val="de-DE"/>
              </w:rPr>
              <w:t>en</w:t>
            </w:r>
            <w:r w:rsidRPr="00DB657F">
              <w:rPr>
                <w:rFonts w:asciiTheme="minorHAnsi" w:hAnsiTheme="minorHAnsi" w:cstheme="minorHAnsi"/>
                <w:b/>
                <w:bCs/>
                <w:sz w:val="22"/>
                <w:szCs w:val="22"/>
                <w:lang w:val="de-DE"/>
              </w:rPr>
              <w:t xml:space="preserve"> und Tresoren</w:t>
            </w:r>
            <w:r w:rsidR="00E531F6">
              <w:rPr>
                <w:rFonts w:asciiTheme="minorHAnsi" w:hAnsiTheme="minorHAnsi" w:cstheme="minorHAnsi"/>
                <w:b/>
                <w:bCs/>
                <w:sz w:val="22"/>
                <w:szCs w:val="22"/>
                <w:lang w:val="de-DE"/>
              </w:rPr>
              <w:t xml:space="preserve"> </w:t>
            </w:r>
            <w:r w:rsidR="00427F73">
              <w:rPr>
                <w:rFonts w:asciiTheme="minorHAnsi" w:hAnsiTheme="minorHAnsi" w:cstheme="minorHAnsi"/>
                <w:b/>
                <w:bCs/>
                <w:sz w:val="22"/>
                <w:szCs w:val="22"/>
                <w:lang w:val="de-DE"/>
              </w:rPr>
              <w:br/>
            </w:r>
            <w:r w:rsidR="00E531F6" w:rsidRPr="00E531F6">
              <w:rPr>
                <w:rFonts w:asciiTheme="minorHAnsi" w:hAnsiTheme="minorHAnsi" w:cstheme="minorHAnsi"/>
                <w:sz w:val="22"/>
                <w:szCs w:val="22"/>
                <w:lang w:val="de-DE"/>
              </w:rPr>
              <w:t>(von links nach rechts)</w:t>
            </w:r>
          </w:p>
          <w:p w14:paraId="406EE134" w14:textId="77777777" w:rsidR="004268A2" w:rsidRDefault="004268A2" w:rsidP="00DF3DCF">
            <w:pPr>
              <w:rPr>
                <w:rFonts w:asciiTheme="minorHAnsi" w:hAnsiTheme="minorHAnsi" w:cstheme="minorHAnsi"/>
                <w:i/>
                <w:iCs/>
                <w:sz w:val="18"/>
                <w:szCs w:val="18"/>
              </w:rPr>
            </w:pPr>
          </w:p>
          <w:p w14:paraId="32AE22A0" w14:textId="26551A24" w:rsidR="004268A2" w:rsidRPr="004268A2" w:rsidRDefault="004268A2" w:rsidP="00DF3DCF">
            <w:pPr>
              <w:rPr>
                <w:rFonts w:asciiTheme="minorHAnsi" w:hAnsiTheme="minorHAnsi" w:cstheme="minorHAnsi"/>
                <w:i/>
                <w:iCs/>
                <w:sz w:val="18"/>
                <w:szCs w:val="18"/>
              </w:rPr>
            </w:pPr>
          </w:p>
        </w:tc>
        <w:tc>
          <w:tcPr>
            <w:tcW w:w="2692" w:type="dxa"/>
          </w:tcPr>
          <w:p w14:paraId="1436CBD7" w14:textId="77777777" w:rsidR="00DB657F" w:rsidRPr="00DB657F" w:rsidRDefault="00DB657F" w:rsidP="00DB657F">
            <w:pPr>
              <w:rPr>
                <w:rFonts w:asciiTheme="minorHAnsi" w:hAnsiTheme="minorHAnsi" w:cstheme="minorHAnsi"/>
                <w:sz w:val="18"/>
                <w:szCs w:val="18"/>
                <w:lang w:val="de-DE"/>
              </w:rPr>
            </w:pPr>
            <w:r w:rsidRPr="00DB657F">
              <w:rPr>
                <w:rFonts w:asciiTheme="minorHAnsi" w:hAnsiTheme="minorHAnsi" w:cstheme="minorHAnsi"/>
                <w:sz w:val="18"/>
                <w:szCs w:val="18"/>
                <w:lang w:val="de-DE"/>
              </w:rPr>
              <w:t>© Technisches Museum Wien</w:t>
            </w:r>
          </w:p>
          <w:p w14:paraId="1536A437" w14:textId="77777777" w:rsidR="00DB657F" w:rsidRPr="00DB657F" w:rsidRDefault="00DB657F" w:rsidP="00DB657F">
            <w:pPr>
              <w:rPr>
                <w:rFonts w:asciiTheme="minorHAnsi" w:hAnsiTheme="minorHAnsi" w:cstheme="minorHAnsi"/>
                <w:sz w:val="18"/>
                <w:szCs w:val="18"/>
                <w:lang w:val="de-DE"/>
              </w:rPr>
            </w:pPr>
          </w:p>
          <w:p w14:paraId="5D731A2E" w14:textId="6C4692CB" w:rsidR="004268A2" w:rsidRPr="00E26884" w:rsidRDefault="00DB657F" w:rsidP="00DB657F">
            <w:pPr>
              <w:rPr>
                <w:rFonts w:asciiTheme="minorHAnsi" w:hAnsiTheme="minorHAnsi" w:cstheme="minorHAnsi"/>
                <w:sz w:val="22"/>
                <w:szCs w:val="22"/>
                <w:lang w:val="de-DE"/>
              </w:rPr>
            </w:pPr>
            <w:r w:rsidRPr="00DB657F">
              <w:rPr>
                <w:rFonts w:asciiTheme="minorHAnsi" w:hAnsiTheme="minorHAnsi" w:cstheme="minorHAnsi"/>
                <w:sz w:val="18"/>
                <w:szCs w:val="18"/>
                <w:lang w:val="de-DE"/>
              </w:rPr>
              <w:t>Abdruck honorarfrei nur im Rahmen der Bericht</w:t>
            </w:r>
            <w:r w:rsidRPr="00DB657F">
              <w:rPr>
                <w:rFonts w:asciiTheme="minorHAnsi" w:hAnsiTheme="minorHAnsi" w:cstheme="minorHAnsi"/>
                <w:sz w:val="18"/>
                <w:szCs w:val="18"/>
                <w:lang w:val="de-DE"/>
              </w:rPr>
              <w:softHyphen/>
              <w:t xml:space="preserve">erstattung neuen Ausstellung „CASH. Der Wert des Bargeldes“ </w:t>
            </w:r>
            <w:r w:rsidRPr="00DB657F">
              <w:rPr>
                <w:rFonts w:asciiTheme="minorHAnsi" w:hAnsiTheme="minorHAnsi" w:cstheme="minorHAnsi"/>
                <w:sz w:val="18"/>
                <w:szCs w:val="18"/>
                <w:lang w:val="de-DE"/>
              </w:rPr>
              <w:br/>
              <w:t>(24. April 2024 bis 31. März 2025)</w:t>
            </w:r>
          </w:p>
        </w:tc>
      </w:tr>
      <w:tr w:rsidR="00DF3DCF" w14:paraId="4E6F80F2" w14:textId="77777777" w:rsidTr="00B54179">
        <w:tc>
          <w:tcPr>
            <w:tcW w:w="3686" w:type="dxa"/>
          </w:tcPr>
          <w:p w14:paraId="28F46520" w14:textId="0DE88FF3" w:rsidR="00DF3DCF" w:rsidRDefault="00DB657F" w:rsidP="00DF3DCF">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inline distT="0" distB="0" distL="0" distR="0" wp14:anchorId="2DE717B9" wp14:editId="0AC4E096">
                  <wp:extent cx="2203450" cy="1637665"/>
                  <wp:effectExtent l="0" t="0" r="6350" b="635"/>
                  <wp:docPr id="9" name="Grafik 9" descr="Ein Bild, das Maschine, Im Haus, Mobilia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Maschine, Im Haus, Mobiliar, Tisch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2203450" cy="1637665"/>
                          </a:xfrm>
                          <a:prstGeom prst="rect">
                            <a:avLst/>
                          </a:prstGeom>
                        </pic:spPr>
                      </pic:pic>
                    </a:graphicData>
                  </a:graphic>
                </wp:inline>
              </w:drawing>
            </w:r>
          </w:p>
        </w:tc>
        <w:tc>
          <w:tcPr>
            <w:tcW w:w="4394" w:type="dxa"/>
          </w:tcPr>
          <w:p w14:paraId="58B3D007" w14:textId="2DD3E32D" w:rsidR="00DF3DCF" w:rsidRPr="004268A2" w:rsidRDefault="004268A2" w:rsidP="00DF3DCF">
            <w:pPr>
              <w:rPr>
                <w:rFonts w:asciiTheme="minorHAnsi" w:hAnsiTheme="minorHAnsi" w:cstheme="minorHAnsi"/>
                <w:i/>
                <w:iCs/>
                <w:sz w:val="18"/>
                <w:szCs w:val="18"/>
              </w:rPr>
            </w:pPr>
            <w:r w:rsidRPr="004268A2">
              <w:rPr>
                <w:rFonts w:asciiTheme="minorHAnsi" w:hAnsiTheme="minorHAnsi" w:cstheme="minorHAnsi"/>
                <w:i/>
                <w:iCs/>
                <w:sz w:val="18"/>
                <w:szCs w:val="18"/>
              </w:rPr>
              <w:t>Ausstellungsansicht</w:t>
            </w:r>
            <w:r w:rsidR="004F7029">
              <w:rPr>
                <w:rFonts w:asciiTheme="minorHAnsi" w:hAnsiTheme="minorHAnsi" w:cstheme="minorHAnsi"/>
                <w:i/>
                <w:iCs/>
                <w:sz w:val="18"/>
                <w:szCs w:val="18"/>
              </w:rPr>
              <w:t>3</w:t>
            </w:r>
            <w:r w:rsidRPr="004268A2">
              <w:rPr>
                <w:rFonts w:asciiTheme="minorHAnsi" w:hAnsiTheme="minorHAnsi" w:cstheme="minorHAnsi"/>
                <w:i/>
                <w:iCs/>
                <w:sz w:val="18"/>
                <w:szCs w:val="18"/>
              </w:rPr>
              <w:t>_0035</w:t>
            </w:r>
            <w:r w:rsidR="00DB657F">
              <w:rPr>
                <w:rFonts w:asciiTheme="minorHAnsi" w:hAnsiTheme="minorHAnsi" w:cstheme="minorHAnsi"/>
                <w:i/>
                <w:iCs/>
                <w:sz w:val="18"/>
                <w:szCs w:val="18"/>
              </w:rPr>
              <w:t>4</w:t>
            </w:r>
            <w:r w:rsidRPr="004268A2">
              <w:rPr>
                <w:rFonts w:asciiTheme="minorHAnsi" w:hAnsiTheme="minorHAnsi" w:cstheme="minorHAnsi"/>
                <w:i/>
                <w:iCs/>
                <w:sz w:val="18"/>
                <w:szCs w:val="18"/>
              </w:rPr>
              <w:t>.jpg</w:t>
            </w:r>
          </w:p>
          <w:p w14:paraId="52E71997" w14:textId="77777777" w:rsidR="004268A2" w:rsidRDefault="004268A2" w:rsidP="00DF3DCF">
            <w:pPr>
              <w:rPr>
                <w:rFonts w:asciiTheme="minorHAnsi" w:hAnsiTheme="minorHAnsi" w:cstheme="minorHAnsi"/>
                <w:b/>
                <w:bCs/>
                <w:sz w:val="22"/>
                <w:szCs w:val="22"/>
                <w:lang w:val="de-DE"/>
              </w:rPr>
            </w:pPr>
          </w:p>
          <w:p w14:paraId="42D83472" w14:textId="34BEFA48" w:rsidR="00DF3DCF" w:rsidRDefault="00DF3DCF" w:rsidP="00DF3DCF">
            <w:pPr>
              <w:rPr>
                <w:rFonts w:asciiTheme="minorHAnsi" w:hAnsiTheme="minorHAnsi" w:cstheme="minorHAnsi"/>
                <w:b/>
                <w:bCs/>
                <w:sz w:val="22"/>
                <w:szCs w:val="22"/>
                <w:lang w:val="de-DE"/>
              </w:rPr>
            </w:pPr>
            <w:r>
              <w:rPr>
                <w:rFonts w:asciiTheme="minorHAnsi" w:hAnsiTheme="minorHAnsi" w:cstheme="minorHAnsi"/>
                <w:b/>
                <w:bCs/>
                <w:sz w:val="22"/>
                <w:szCs w:val="22"/>
                <w:lang w:val="de-DE"/>
              </w:rPr>
              <w:t>Vitrine mit</w:t>
            </w:r>
            <w:r w:rsidRPr="00DF3DCF">
              <w:rPr>
                <w:rFonts w:asciiTheme="minorHAnsi" w:hAnsiTheme="minorHAnsi" w:cstheme="minorHAnsi"/>
                <w:b/>
                <w:bCs/>
                <w:sz w:val="22"/>
                <w:szCs w:val="22"/>
                <w:lang w:val="de-DE"/>
              </w:rPr>
              <w:t xml:space="preserve"> Geschichte der Banknoten</w:t>
            </w:r>
            <w:r w:rsidR="00E531F6">
              <w:rPr>
                <w:rFonts w:asciiTheme="minorHAnsi" w:hAnsiTheme="minorHAnsi" w:cstheme="minorHAnsi"/>
                <w:b/>
                <w:bCs/>
                <w:sz w:val="22"/>
                <w:szCs w:val="22"/>
                <w:lang w:val="de-DE"/>
              </w:rPr>
              <w:t xml:space="preserve">, </w:t>
            </w:r>
            <w:r w:rsidR="00E531F6" w:rsidRPr="00DF3DCF">
              <w:rPr>
                <w:rFonts w:asciiTheme="minorHAnsi" w:hAnsiTheme="minorHAnsi" w:cstheme="minorHAnsi"/>
                <w:b/>
                <w:bCs/>
                <w:sz w:val="22"/>
                <w:szCs w:val="22"/>
                <w:lang w:val="de-DE"/>
              </w:rPr>
              <w:t>Spiele</w:t>
            </w:r>
            <w:r w:rsidR="004F7029">
              <w:rPr>
                <w:rFonts w:asciiTheme="minorHAnsi" w:hAnsiTheme="minorHAnsi" w:cstheme="minorHAnsi"/>
                <w:b/>
                <w:bCs/>
                <w:sz w:val="22"/>
                <w:szCs w:val="22"/>
                <w:lang w:val="de-DE"/>
              </w:rPr>
              <w:t>n</w:t>
            </w:r>
            <w:r w:rsidR="00E531F6" w:rsidRPr="00DF3DCF">
              <w:rPr>
                <w:rFonts w:asciiTheme="minorHAnsi" w:hAnsiTheme="minorHAnsi" w:cstheme="minorHAnsi"/>
                <w:b/>
                <w:bCs/>
                <w:sz w:val="22"/>
                <w:szCs w:val="22"/>
                <w:lang w:val="de-DE"/>
              </w:rPr>
              <w:t xml:space="preserve"> zum Thema Geld</w:t>
            </w:r>
            <w:r w:rsidR="00E531F6">
              <w:rPr>
                <w:rFonts w:asciiTheme="minorHAnsi" w:hAnsiTheme="minorHAnsi" w:cstheme="minorHAnsi"/>
                <w:b/>
                <w:bCs/>
                <w:sz w:val="22"/>
                <w:szCs w:val="22"/>
                <w:lang w:val="de-DE"/>
              </w:rPr>
              <w:t xml:space="preserve"> und </w:t>
            </w:r>
            <w:r w:rsidR="00E531F6" w:rsidRPr="00DF3DCF">
              <w:rPr>
                <w:rFonts w:asciiTheme="minorHAnsi" w:hAnsiTheme="minorHAnsi" w:cstheme="minorHAnsi"/>
                <w:b/>
                <w:bCs/>
                <w:sz w:val="22"/>
                <w:szCs w:val="22"/>
                <w:lang w:val="de-DE"/>
              </w:rPr>
              <w:t xml:space="preserve">Anzug </w:t>
            </w:r>
            <w:r w:rsidR="00E531F6">
              <w:rPr>
                <w:rFonts w:asciiTheme="minorHAnsi" w:hAnsiTheme="minorHAnsi" w:cstheme="minorHAnsi"/>
                <w:b/>
                <w:bCs/>
                <w:sz w:val="22"/>
                <w:szCs w:val="22"/>
                <w:lang w:val="de-DE"/>
              </w:rPr>
              <w:t>„</w:t>
            </w:r>
            <w:r w:rsidR="00E531F6" w:rsidRPr="00DF3DCF">
              <w:rPr>
                <w:rFonts w:asciiTheme="minorHAnsi" w:hAnsiTheme="minorHAnsi" w:cstheme="minorHAnsi"/>
                <w:b/>
                <w:bCs/>
                <w:sz w:val="22"/>
                <w:szCs w:val="22"/>
                <w:lang w:val="de-DE"/>
              </w:rPr>
              <w:t>Money Maker</w:t>
            </w:r>
            <w:r w:rsidR="00E531F6">
              <w:rPr>
                <w:rFonts w:asciiTheme="minorHAnsi" w:hAnsiTheme="minorHAnsi" w:cstheme="minorHAnsi"/>
                <w:b/>
                <w:bCs/>
                <w:sz w:val="22"/>
                <w:szCs w:val="22"/>
                <w:lang w:val="de-DE"/>
              </w:rPr>
              <w:t xml:space="preserve">“ </w:t>
            </w:r>
            <w:r w:rsidR="00E531F6" w:rsidRPr="00E531F6">
              <w:rPr>
                <w:rFonts w:asciiTheme="minorHAnsi" w:hAnsiTheme="minorHAnsi" w:cstheme="minorHAnsi"/>
                <w:sz w:val="22"/>
                <w:szCs w:val="22"/>
                <w:lang w:val="de-DE"/>
              </w:rPr>
              <w:t>(von links nach rechts)</w:t>
            </w:r>
          </w:p>
        </w:tc>
        <w:tc>
          <w:tcPr>
            <w:tcW w:w="2692" w:type="dxa"/>
          </w:tcPr>
          <w:p w14:paraId="1249C9F1" w14:textId="77777777" w:rsidR="00DF3DCF" w:rsidRPr="00DB657F" w:rsidRDefault="00DF3DCF" w:rsidP="00DF3DCF">
            <w:pPr>
              <w:rPr>
                <w:rFonts w:asciiTheme="minorHAnsi" w:hAnsiTheme="minorHAnsi" w:cstheme="minorHAnsi"/>
                <w:sz w:val="18"/>
                <w:szCs w:val="18"/>
                <w:lang w:val="de-DE"/>
              </w:rPr>
            </w:pPr>
            <w:r w:rsidRPr="00DB657F">
              <w:rPr>
                <w:rFonts w:asciiTheme="minorHAnsi" w:hAnsiTheme="minorHAnsi" w:cstheme="minorHAnsi"/>
                <w:sz w:val="18"/>
                <w:szCs w:val="18"/>
                <w:lang w:val="de-DE"/>
              </w:rPr>
              <w:t>© Technisches Museum Wien</w:t>
            </w:r>
          </w:p>
          <w:p w14:paraId="33D4E35D" w14:textId="77777777" w:rsidR="00DF3DCF" w:rsidRPr="00DB657F" w:rsidRDefault="00DF3DCF" w:rsidP="00DF3DCF">
            <w:pPr>
              <w:rPr>
                <w:rFonts w:asciiTheme="minorHAnsi" w:hAnsiTheme="minorHAnsi" w:cstheme="minorHAnsi"/>
                <w:sz w:val="18"/>
                <w:szCs w:val="18"/>
                <w:lang w:val="de-DE"/>
              </w:rPr>
            </w:pPr>
          </w:p>
          <w:p w14:paraId="7B60DF9D" w14:textId="09234533" w:rsidR="00DF3DCF" w:rsidRPr="00E26884" w:rsidRDefault="00DF3DCF" w:rsidP="00DF3DCF">
            <w:pPr>
              <w:rPr>
                <w:rFonts w:asciiTheme="minorHAnsi" w:hAnsiTheme="minorHAnsi" w:cstheme="minorHAnsi"/>
                <w:sz w:val="22"/>
                <w:szCs w:val="22"/>
                <w:lang w:val="de-DE"/>
              </w:rPr>
            </w:pPr>
            <w:r w:rsidRPr="00DB657F">
              <w:rPr>
                <w:rFonts w:asciiTheme="minorHAnsi" w:hAnsiTheme="minorHAnsi" w:cstheme="minorHAnsi"/>
                <w:sz w:val="18"/>
                <w:szCs w:val="18"/>
                <w:lang w:val="de-DE"/>
              </w:rPr>
              <w:t>Abdruck honorarfrei nur im Rahmen der Bericht</w:t>
            </w:r>
            <w:r w:rsidRPr="00DB657F">
              <w:rPr>
                <w:rFonts w:asciiTheme="minorHAnsi" w:hAnsiTheme="minorHAnsi" w:cstheme="minorHAnsi"/>
                <w:sz w:val="18"/>
                <w:szCs w:val="18"/>
                <w:lang w:val="de-DE"/>
              </w:rPr>
              <w:softHyphen/>
              <w:t xml:space="preserve">erstattung neuen Ausstellung „CASH. Der Wert des Bargeldes“ </w:t>
            </w:r>
            <w:r w:rsidRPr="00DB657F">
              <w:rPr>
                <w:rFonts w:asciiTheme="minorHAnsi" w:hAnsiTheme="minorHAnsi" w:cstheme="minorHAnsi"/>
                <w:sz w:val="18"/>
                <w:szCs w:val="18"/>
                <w:lang w:val="de-DE"/>
              </w:rPr>
              <w:br/>
              <w:t>(24. April 2024 bis 31. März 2025)</w:t>
            </w:r>
          </w:p>
        </w:tc>
      </w:tr>
      <w:tr w:rsidR="00DF3DCF" w14:paraId="3ED675C9" w14:textId="77777777" w:rsidTr="00B54179">
        <w:tc>
          <w:tcPr>
            <w:tcW w:w="3686" w:type="dxa"/>
          </w:tcPr>
          <w:p w14:paraId="5077DDAC" w14:textId="5231B194" w:rsidR="00DF3DCF" w:rsidRDefault="004268A2" w:rsidP="00DF3DCF">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inline distT="0" distB="0" distL="0" distR="0" wp14:anchorId="57765DAB" wp14:editId="1FC24CC1">
                  <wp:extent cx="2203450" cy="1564449"/>
                  <wp:effectExtent l="0" t="0" r="635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8">
                            <a:extLst>
                              <a:ext uri="{28A0092B-C50C-407E-A947-70E740481C1C}">
                                <a14:useLocalDpi xmlns:a14="http://schemas.microsoft.com/office/drawing/2010/main" val="0"/>
                              </a:ext>
                            </a:extLst>
                          </a:blip>
                          <a:stretch>
                            <a:fillRect/>
                          </a:stretch>
                        </pic:blipFill>
                        <pic:spPr>
                          <a:xfrm>
                            <a:off x="0" y="0"/>
                            <a:ext cx="2203450" cy="1564449"/>
                          </a:xfrm>
                          <a:prstGeom prst="rect">
                            <a:avLst/>
                          </a:prstGeom>
                        </pic:spPr>
                      </pic:pic>
                    </a:graphicData>
                  </a:graphic>
                </wp:inline>
              </w:drawing>
            </w:r>
          </w:p>
        </w:tc>
        <w:tc>
          <w:tcPr>
            <w:tcW w:w="4394" w:type="dxa"/>
          </w:tcPr>
          <w:p w14:paraId="64AC33F2" w14:textId="4E2A9EF7" w:rsidR="00DF3DCF" w:rsidRPr="004268A2" w:rsidRDefault="004268A2" w:rsidP="00DF3DCF">
            <w:pPr>
              <w:rPr>
                <w:rFonts w:asciiTheme="minorHAnsi" w:hAnsiTheme="minorHAnsi" w:cstheme="minorHAnsi"/>
                <w:i/>
                <w:iCs/>
                <w:sz w:val="18"/>
                <w:szCs w:val="18"/>
              </w:rPr>
            </w:pPr>
            <w:r w:rsidRPr="004268A2">
              <w:rPr>
                <w:rFonts w:asciiTheme="minorHAnsi" w:hAnsiTheme="minorHAnsi" w:cstheme="minorHAnsi"/>
                <w:i/>
                <w:iCs/>
                <w:sz w:val="18"/>
                <w:szCs w:val="18"/>
              </w:rPr>
              <w:t>Ausstellungsansicht</w:t>
            </w:r>
            <w:r w:rsidR="004F7029">
              <w:rPr>
                <w:rFonts w:asciiTheme="minorHAnsi" w:hAnsiTheme="minorHAnsi" w:cstheme="minorHAnsi"/>
                <w:i/>
                <w:iCs/>
                <w:sz w:val="18"/>
                <w:szCs w:val="18"/>
              </w:rPr>
              <w:t>4</w:t>
            </w:r>
            <w:r w:rsidRPr="004268A2">
              <w:rPr>
                <w:rFonts w:asciiTheme="minorHAnsi" w:hAnsiTheme="minorHAnsi" w:cstheme="minorHAnsi"/>
                <w:i/>
                <w:iCs/>
                <w:sz w:val="18"/>
                <w:szCs w:val="18"/>
              </w:rPr>
              <w:t>_0035</w:t>
            </w:r>
            <w:r w:rsidR="00DB657F">
              <w:rPr>
                <w:rFonts w:asciiTheme="minorHAnsi" w:hAnsiTheme="minorHAnsi" w:cstheme="minorHAnsi"/>
                <w:i/>
                <w:iCs/>
                <w:sz w:val="18"/>
                <w:szCs w:val="18"/>
              </w:rPr>
              <w:t>6</w:t>
            </w:r>
            <w:r w:rsidRPr="004268A2">
              <w:rPr>
                <w:rFonts w:asciiTheme="minorHAnsi" w:hAnsiTheme="minorHAnsi" w:cstheme="minorHAnsi"/>
                <w:i/>
                <w:iCs/>
                <w:sz w:val="18"/>
                <w:szCs w:val="18"/>
              </w:rPr>
              <w:t>.jpg</w:t>
            </w:r>
          </w:p>
          <w:p w14:paraId="05155925" w14:textId="77777777" w:rsidR="00DF3DCF" w:rsidRDefault="00DF3DCF" w:rsidP="00DF3DCF">
            <w:pPr>
              <w:rPr>
                <w:rFonts w:asciiTheme="minorHAnsi" w:hAnsiTheme="minorHAnsi" w:cstheme="minorHAnsi"/>
                <w:b/>
                <w:bCs/>
                <w:sz w:val="22"/>
                <w:szCs w:val="22"/>
                <w:lang w:val="de-DE"/>
              </w:rPr>
            </w:pPr>
          </w:p>
          <w:p w14:paraId="217FDE89" w14:textId="56E4C5CB" w:rsidR="00DF3DCF" w:rsidRDefault="00DF3DCF" w:rsidP="00DF3DCF">
            <w:pPr>
              <w:rPr>
                <w:rFonts w:asciiTheme="minorHAnsi" w:hAnsiTheme="minorHAnsi" w:cstheme="minorHAnsi"/>
                <w:b/>
                <w:bCs/>
                <w:sz w:val="22"/>
                <w:szCs w:val="22"/>
                <w:lang w:val="de-DE"/>
              </w:rPr>
            </w:pPr>
            <w:r>
              <w:rPr>
                <w:rFonts w:asciiTheme="minorHAnsi" w:hAnsiTheme="minorHAnsi" w:cstheme="minorHAnsi"/>
                <w:b/>
                <w:bCs/>
                <w:sz w:val="22"/>
                <w:szCs w:val="22"/>
                <w:lang w:val="de-DE"/>
              </w:rPr>
              <w:t xml:space="preserve">Vitrine mit </w:t>
            </w:r>
            <w:r w:rsidRPr="00DF3DCF">
              <w:rPr>
                <w:rFonts w:asciiTheme="minorHAnsi" w:hAnsiTheme="minorHAnsi" w:cstheme="minorHAnsi"/>
                <w:b/>
                <w:bCs/>
                <w:sz w:val="22"/>
                <w:szCs w:val="22"/>
                <w:lang w:val="de-DE"/>
              </w:rPr>
              <w:t xml:space="preserve">Geschichte des Sparens, </w:t>
            </w:r>
            <w:r>
              <w:rPr>
                <w:rFonts w:asciiTheme="minorHAnsi" w:hAnsiTheme="minorHAnsi" w:cstheme="minorHAnsi"/>
                <w:b/>
                <w:bCs/>
                <w:sz w:val="22"/>
                <w:szCs w:val="22"/>
                <w:lang w:val="de-DE"/>
              </w:rPr>
              <w:t xml:space="preserve">Vitrine über </w:t>
            </w:r>
            <w:r w:rsidR="00E531F6">
              <w:rPr>
                <w:rFonts w:asciiTheme="minorHAnsi" w:hAnsiTheme="minorHAnsi" w:cstheme="minorHAnsi"/>
                <w:b/>
                <w:bCs/>
                <w:sz w:val="22"/>
                <w:szCs w:val="22"/>
                <w:lang w:val="de-DE"/>
              </w:rPr>
              <w:t>analogen</w:t>
            </w:r>
            <w:r w:rsidR="00EA0A66">
              <w:rPr>
                <w:rFonts w:asciiTheme="minorHAnsi" w:hAnsiTheme="minorHAnsi" w:cstheme="minorHAnsi"/>
                <w:b/>
                <w:bCs/>
                <w:sz w:val="22"/>
                <w:szCs w:val="22"/>
                <w:lang w:val="de-DE"/>
              </w:rPr>
              <w:t>/</w:t>
            </w:r>
            <w:r w:rsidR="00E531F6">
              <w:rPr>
                <w:rFonts w:asciiTheme="minorHAnsi" w:hAnsiTheme="minorHAnsi" w:cstheme="minorHAnsi"/>
                <w:b/>
                <w:bCs/>
                <w:sz w:val="22"/>
                <w:szCs w:val="22"/>
                <w:lang w:val="de-DE"/>
              </w:rPr>
              <w:t xml:space="preserve">digitalen </w:t>
            </w:r>
            <w:r w:rsidRPr="00DF3DCF">
              <w:rPr>
                <w:rFonts w:asciiTheme="minorHAnsi" w:hAnsiTheme="minorHAnsi" w:cstheme="minorHAnsi"/>
                <w:b/>
                <w:bCs/>
                <w:sz w:val="22"/>
                <w:szCs w:val="22"/>
                <w:lang w:val="de-DE"/>
              </w:rPr>
              <w:t xml:space="preserve">Zahlungsverkehr </w:t>
            </w:r>
            <w:r>
              <w:rPr>
                <w:rFonts w:asciiTheme="minorHAnsi" w:hAnsiTheme="minorHAnsi" w:cstheme="minorHAnsi"/>
                <w:b/>
                <w:bCs/>
                <w:sz w:val="22"/>
                <w:szCs w:val="22"/>
                <w:lang w:val="de-DE"/>
              </w:rPr>
              <w:t>und Vitrine mit</w:t>
            </w:r>
            <w:r w:rsidRPr="00DF3DCF">
              <w:rPr>
                <w:rFonts w:asciiTheme="minorHAnsi" w:hAnsiTheme="minorHAnsi" w:cstheme="minorHAnsi"/>
                <w:b/>
                <w:bCs/>
                <w:sz w:val="22"/>
                <w:szCs w:val="22"/>
                <w:lang w:val="de-DE"/>
              </w:rPr>
              <w:t xml:space="preserve"> historische</w:t>
            </w:r>
            <w:r>
              <w:rPr>
                <w:rFonts w:asciiTheme="minorHAnsi" w:hAnsiTheme="minorHAnsi" w:cstheme="minorHAnsi"/>
                <w:b/>
                <w:bCs/>
                <w:sz w:val="22"/>
                <w:szCs w:val="22"/>
                <w:lang w:val="de-DE"/>
              </w:rPr>
              <w:t>n</w:t>
            </w:r>
            <w:r w:rsidRPr="00DF3DCF">
              <w:rPr>
                <w:rFonts w:asciiTheme="minorHAnsi" w:hAnsiTheme="minorHAnsi" w:cstheme="minorHAnsi"/>
                <w:b/>
                <w:bCs/>
                <w:sz w:val="22"/>
                <w:szCs w:val="22"/>
                <w:lang w:val="de-DE"/>
              </w:rPr>
              <w:t xml:space="preserve"> Verkaufsautomaten</w:t>
            </w:r>
            <w:r w:rsidR="00E531F6" w:rsidRPr="00E531F6">
              <w:rPr>
                <w:rFonts w:asciiTheme="minorHAnsi" w:hAnsiTheme="minorHAnsi" w:cstheme="minorHAnsi"/>
                <w:sz w:val="22"/>
                <w:szCs w:val="22"/>
                <w:lang w:val="de-DE"/>
              </w:rPr>
              <w:t xml:space="preserve"> </w:t>
            </w:r>
            <w:r w:rsidR="00427F73">
              <w:rPr>
                <w:rFonts w:asciiTheme="minorHAnsi" w:hAnsiTheme="minorHAnsi" w:cstheme="minorHAnsi"/>
                <w:sz w:val="22"/>
                <w:szCs w:val="22"/>
                <w:lang w:val="de-DE"/>
              </w:rPr>
              <w:br/>
            </w:r>
            <w:r w:rsidR="00E531F6" w:rsidRPr="00E531F6">
              <w:rPr>
                <w:rFonts w:asciiTheme="minorHAnsi" w:hAnsiTheme="minorHAnsi" w:cstheme="minorHAnsi"/>
                <w:sz w:val="22"/>
                <w:szCs w:val="22"/>
                <w:lang w:val="de-DE"/>
              </w:rPr>
              <w:t>(von links nach rechts)</w:t>
            </w:r>
          </w:p>
        </w:tc>
        <w:tc>
          <w:tcPr>
            <w:tcW w:w="2692" w:type="dxa"/>
          </w:tcPr>
          <w:p w14:paraId="44718506" w14:textId="77777777" w:rsidR="00DF3DCF" w:rsidRPr="00DB657F" w:rsidRDefault="00DF3DCF" w:rsidP="00DF3DCF">
            <w:pPr>
              <w:rPr>
                <w:rFonts w:asciiTheme="minorHAnsi" w:hAnsiTheme="minorHAnsi" w:cstheme="minorHAnsi"/>
                <w:sz w:val="18"/>
                <w:szCs w:val="18"/>
                <w:lang w:val="de-DE"/>
              </w:rPr>
            </w:pPr>
            <w:r w:rsidRPr="00DB657F">
              <w:rPr>
                <w:rFonts w:asciiTheme="minorHAnsi" w:hAnsiTheme="minorHAnsi" w:cstheme="minorHAnsi"/>
                <w:sz w:val="18"/>
                <w:szCs w:val="18"/>
                <w:lang w:val="de-DE"/>
              </w:rPr>
              <w:t>© Technisches Museum Wien</w:t>
            </w:r>
          </w:p>
          <w:p w14:paraId="52090B53" w14:textId="77777777" w:rsidR="00DF3DCF" w:rsidRPr="00DB657F" w:rsidRDefault="00DF3DCF" w:rsidP="00DF3DCF">
            <w:pPr>
              <w:rPr>
                <w:rFonts w:asciiTheme="minorHAnsi" w:hAnsiTheme="minorHAnsi" w:cstheme="minorHAnsi"/>
                <w:sz w:val="18"/>
                <w:szCs w:val="18"/>
                <w:lang w:val="de-DE"/>
              </w:rPr>
            </w:pPr>
          </w:p>
          <w:p w14:paraId="4188F973" w14:textId="40044851" w:rsidR="00DF3DCF" w:rsidRPr="00E26884" w:rsidRDefault="00DF3DCF" w:rsidP="00DF3DCF">
            <w:pPr>
              <w:rPr>
                <w:rFonts w:asciiTheme="minorHAnsi" w:hAnsiTheme="minorHAnsi" w:cstheme="minorHAnsi"/>
                <w:sz w:val="22"/>
                <w:szCs w:val="22"/>
                <w:lang w:val="de-DE"/>
              </w:rPr>
            </w:pPr>
            <w:r w:rsidRPr="00DB657F">
              <w:rPr>
                <w:rFonts w:asciiTheme="minorHAnsi" w:hAnsiTheme="minorHAnsi" w:cstheme="minorHAnsi"/>
                <w:sz w:val="18"/>
                <w:szCs w:val="18"/>
                <w:lang w:val="de-DE"/>
              </w:rPr>
              <w:t>Abdruck honorarfrei nur im Rahmen der Bericht</w:t>
            </w:r>
            <w:r w:rsidRPr="00DB657F">
              <w:rPr>
                <w:rFonts w:asciiTheme="minorHAnsi" w:hAnsiTheme="minorHAnsi" w:cstheme="minorHAnsi"/>
                <w:sz w:val="18"/>
                <w:szCs w:val="18"/>
                <w:lang w:val="de-DE"/>
              </w:rPr>
              <w:softHyphen/>
              <w:t xml:space="preserve">erstattung neuen Ausstellung „CASH. Der Wert des Bargeldes“ </w:t>
            </w:r>
            <w:r w:rsidRPr="00DB657F">
              <w:rPr>
                <w:rFonts w:asciiTheme="minorHAnsi" w:hAnsiTheme="minorHAnsi" w:cstheme="minorHAnsi"/>
                <w:sz w:val="18"/>
                <w:szCs w:val="18"/>
                <w:lang w:val="de-DE"/>
              </w:rPr>
              <w:br/>
              <w:t>(24. April 2024 bis 31. März 2025)</w:t>
            </w:r>
          </w:p>
        </w:tc>
      </w:tr>
      <w:tr w:rsidR="00DF3DCF" w14:paraId="096942D3" w14:textId="77777777" w:rsidTr="00B54179">
        <w:tc>
          <w:tcPr>
            <w:tcW w:w="3686" w:type="dxa"/>
          </w:tcPr>
          <w:p w14:paraId="25010780" w14:textId="7DD16FA6" w:rsidR="00DF3DCF" w:rsidRDefault="004268A2" w:rsidP="00DF3DCF">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inline distT="0" distB="0" distL="0" distR="0" wp14:anchorId="66B53AEC" wp14:editId="613045EF">
                  <wp:extent cx="2203450" cy="1468966"/>
                  <wp:effectExtent l="0" t="0" r="635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9">
                            <a:extLst>
                              <a:ext uri="{28A0092B-C50C-407E-A947-70E740481C1C}">
                                <a14:useLocalDpi xmlns:a14="http://schemas.microsoft.com/office/drawing/2010/main" val="0"/>
                              </a:ext>
                            </a:extLst>
                          </a:blip>
                          <a:stretch>
                            <a:fillRect/>
                          </a:stretch>
                        </pic:blipFill>
                        <pic:spPr>
                          <a:xfrm>
                            <a:off x="0" y="0"/>
                            <a:ext cx="2203450" cy="1468966"/>
                          </a:xfrm>
                          <a:prstGeom prst="rect">
                            <a:avLst/>
                          </a:prstGeom>
                        </pic:spPr>
                      </pic:pic>
                    </a:graphicData>
                  </a:graphic>
                </wp:inline>
              </w:drawing>
            </w:r>
          </w:p>
        </w:tc>
        <w:tc>
          <w:tcPr>
            <w:tcW w:w="4394" w:type="dxa"/>
          </w:tcPr>
          <w:p w14:paraId="4D20742E" w14:textId="1D36C6CD" w:rsidR="00DF3DCF" w:rsidRPr="004268A2" w:rsidRDefault="004268A2" w:rsidP="00DF3DCF">
            <w:pPr>
              <w:rPr>
                <w:rFonts w:asciiTheme="minorHAnsi" w:hAnsiTheme="minorHAnsi" w:cstheme="minorHAnsi"/>
                <w:i/>
                <w:iCs/>
                <w:sz w:val="18"/>
                <w:szCs w:val="18"/>
              </w:rPr>
            </w:pPr>
            <w:r w:rsidRPr="004268A2">
              <w:rPr>
                <w:rFonts w:asciiTheme="minorHAnsi" w:hAnsiTheme="minorHAnsi" w:cstheme="minorHAnsi"/>
                <w:i/>
                <w:iCs/>
                <w:sz w:val="18"/>
                <w:szCs w:val="18"/>
              </w:rPr>
              <w:t>Ausstellungsansicht</w:t>
            </w:r>
            <w:r w:rsidR="004F7029">
              <w:rPr>
                <w:rFonts w:asciiTheme="minorHAnsi" w:hAnsiTheme="minorHAnsi" w:cstheme="minorHAnsi"/>
                <w:i/>
                <w:iCs/>
                <w:sz w:val="18"/>
                <w:szCs w:val="18"/>
              </w:rPr>
              <w:t>5</w:t>
            </w:r>
            <w:r w:rsidRPr="004268A2">
              <w:rPr>
                <w:rFonts w:asciiTheme="minorHAnsi" w:hAnsiTheme="minorHAnsi" w:cstheme="minorHAnsi"/>
                <w:i/>
                <w:iCs/>
                <w:sz w:val="18"/>
                <w:szCs w:val="18"/>
              </w:rPr>
              <w:t>_003</w:t>
            </w:r>
            <w:r w:rsidR="00DB657F">
              <w:rPr>
                <w:rFonts w:asciiTheme="minorHAnsi" w:hAnsiTheme="minorHAnsi" w:cstheme="minorHAnsi"/>
                <w:i/>
                <w:iCs/>
                <w:sz w:val="18"/>
                <w:szCs w:val="18"/>
              </w:rPr>
              <w:t>60</w:t>
            </w:r>
            <w:r w:rsidRPr="004268A2">
              <w:rPr>
                <w:rFonts w:asciiTheme="minorHAnsi" w:hAnsiTheme="minorHAnsi" w:cstheme="minorHAnsi"/>
                <w:i/>
                <w:iCs/>
                <w:sz w:val="18"/>
                <w:szCs w:val="18"/>
              </w:rPr>
              <w:t>.jpg</w:t>
            </w:r>
          </w:p>
          <w:p w14:paraId="7213B0B3" w14:textId="77777777" w:rsidR="00DF3DCF" w:rsidRDefault="00DF3DCF" w:rsidP="00DF3DCF">
            <w:pPr>
              <w:rPr>
                <w:rFonts w:asciiTheme="minorHAnsi" w:hAnsiTheme="minorHAnsi" w:cstheme="minorHAnsi"/>
                <w:b/>
                <w:bCs/>
                <w:sz w:val="22"/>
                <w:szCs w:val="22"/>
                <w:lang w:val="de-DE"/>
              </w:rPr>
            </w:pPr>
          </w:p>
          <w:p w14:paraId="33899237" w14:textId="77714791" w:rsidR="00DF3DCF" w:rsidRDefault="00DF3DCF" w:rsidP="00DF3DCF">
            <w:pPr>
              <w:rPr>
                <w:rFonts w:asciiTheme="minorHAnsi" w:hAnsiTheme="minorHAnsi" w:cstheme="minorHAnsi"/>
                <w:b/>
                <w:bCs/>
                <w:sz w:val="22"/>
                <w:szCs w:val="22"/>
                <w:lang w:val="de-DE"/>
              </w:rPr>
            </w:pPr>
            <w:r w:rsidRPr="00DF3DCF">
              <w:rPr>
                <w:rFonts w:asciiTheme="minorHAnsi" w:hAnsiTheme="minorHAnsi" w:cstheme="minorHAnsi"/>
                <w:b/>
                <w:bCs/>
                <w:sz w:val="22"/>
                <w:szCs w:val="22"/>
                <w:lang w:val="de-DE"/>
              </w:rPr>
              <w:t>Ausstellungsansicht von</w:t>
            </w:r>
            <w:r>
              <w:rPr>
                <w:rFonts w:asciiTheme="minorHAnsi" w:hAnsiTheme="minorHAnsi" w:cstheme="minorHAnsi"/>
                <w:b/>
                <w:bCs/>
                <w:sz w:val="22"/>
                <w:szCs w:val="22"/>
                <w:lang w:val="de-DE"/>
              </w:rPr>
              <w:t xml:space="preserve"> </w:t>
            </w:r>
            <w:r w:rsidR="00E531F6">
              <w:rPr>
                <w:rFonts w:asciiTheme="minorHAnsi" w:hAnsiTheme="minorHAnsi" w:cstheme="minorHAnsi"/>
                <w:b/>
                <w:bCs/>
                <w:sz w:val="22"/>
                <w:szCs w:val="22"/>
                <w:lang w:val="de-DE"/>
              </w:rPr>
              <w:t xml:space="preserve">der </w:t>
            </w:r>
            <w:r w:rsidRPr="00DF3DCF">
              <w:rPr>
                <w:rFonts w:asciiTheme="minorHAnsi" w:hAnsiTheme="minorHAnsi" w:cstheme="minorHAnsi"/>
                <w:b/>
                <w:bCs/>
                <w:sz w:val="22"/>
                <w:szCs w:val="22"/>
                <w:lang w:val="de-DE"/>
              </w:rPr>
              <w:t>Registrierkassa</w:t>
            </w:r>
            <w:r w:rsidR="00E531F6">
              <w:rPr>
                <w:rFonts w:asciiTheme="minorHAnsi" w:hAnsiTheme="minorHAnsi" w:cstheme="minorHAnsi"/>
                <w:b/>
                <w:bCs/>
                <w:sz w:val="22"/>
                <w:szCs w:val="22"/>
                <w:lang w:val="de-DE"/>
              </w:rPr>
              <w:t xml:space="preserve"> bis zu den historischen</w:t>
            </w:r>
            <w:r w:rsidR="00E531F6" w:rsidRPr="00DF3DCF">
              <w:rPr>
                <w:rFonts w:asciiTheme="minorHAnsi" w:hAnsiTheme="minorHAnsi" w:cstheme="minorHAnsi"/>
                <w:b/>
                <w:bCs/>
                <w:sz w:val="22"/>
                <w:szCs w:val="22"/>
                <w:lang w:val="de-DE"/>
              </w:rPr>
              <w:t xml:space="preserve"> Verkaufsautomaten</w:t>
            </w:r>
            <w:r w:rsidR="00E531F6">
              <w:rPr>
                <w:rFonts w:asciiTheme="minorHAnsi" w:hAnsiTheme="minorHAnsi" w:cstheme="minorHAnsi"/>
                <w:b/>
                <w:bCs/>
                <w:sz w:val="22"/>
                <w:szCs w:val="22"/>
                <w:lang w:val="de-DE"/>
              </w:rPr>
              <w:t xml:space="preserve"> </w:t>
            </w:r>
            <w:r w:rsidR="00E531F6" w:rsidRPr="00E531F6">
              <w:rPr>
                <w:rFonts w:asciiTheme="minorHAnsi" w:hAnsiTheme="minorHAnsi" w:cstheme="minorHAnsi"/>
                <w:sz w:val="22"/>
                <w:szCs w:val="22"/>
                <w:lang w:val="de-DE"/>
              </w:rPr>
              <w:t>(von links nach rechts)</w:t>
            </w:r>
          </w:p>
        </w:tc>
        <w:tc>
          <w:tcPr>
            <w:tcW w:w="2692" w:type="dxa"/>
          </w:tcPr>
          <w:p w14:paraId="3D45FAB2" w14:textId="77777777" w:rsidR="00DF3DCF" w:rsidRPr="00DB657F" w:rsidRDefault="00DF3DCF" w:rsidP="00DF3DCF">
            <w:pPr>
              <w:rPr>
                <w:rFonts w:asciiTheme="minorHAnsi" w:hAnsiTheme="minorHAnsi" w:cstheme="minorHAnsi"/>
                <w:sz w:val="18"/>
                <w:szCs w:val="18"/>
                <w:lang w:val="de-DE"/>
              </w:rPr>
            </w:pPr>
            <w:r w:rsidRPr="00DB657F">
              <w:rPr>
                <w:rFonts w:asciiTheme="minorHAnsi" w:hAnsiTheme="minorHAnsi" w:cstheme="minorHAnsi"/>
                <w:sz w:val="18"/>
                <w:szCs w:val="18"/>
                <w:lang w:val="de-DE"/>
              </w:rPr>
              <w:t>© Technisches Museum Wien</w:t>
            </w:r>
          </w:p>
          <w:p w14:paraId="40AF5F2C" w14:textId="77777777" w:rsidR="00DF3DCF" w:rsidRPr="00DB657F" w:rsidRDefault="00DF3DCF" w:rsidP="00DF3DCF">
            <w:pPr>
              <w:rPr>
                <w:rFonts w:asciiTheme="minorHAnsi" w:hAnsiTheme="minorHAnsi" w:cstheme="minorHAnsi"/>
                <w:sz w:val="18"/>
                <w:szCs w:val="18"/>
                <w:lang w:val="de-DE"/>
              </w:rPr>
            </w:pPr>
          </w:p>
          <w:p w14:paraId="3FBB2438" w14:textId="22E2F307" w:rsidR="00DF3DCF" w:rsidRPr="00E26884" w:rsidRDefault="00DF3DCF" w:rsidP="00DF3DCF">
            <w:pPr>
              <w:rPr>
                <w:rFonts w:asciiTheme="minorHAnsi" w:hAnsiTheme="minorHAnsi" w:cstheme="minorHAnsi"/>
                <w:sz w:val="22"/>
                <w:szCs w:val="22"/>
                <w:lang w:val="de-DE"/>
              </w:rPr>
            </w:pPr>
            <w:r w:rsidRPr="00DB657F">
              <w:rPr>
                <w:rFonts w:asciiTheme="minorHAnsi" w:hAnsiTheme="minorHAnsi" w:cstheme="minorHAnsi"/>
                <w:sz w:val="18"/>
                <w:szCs w:val="18"/>
                <w:lang w:val="de-DE"/>
              </w:rPr>
              <w:t>Abdruck honorarfrei nur im Rahmen der Bericht</w:t>
            </w:r>
            <w:r w:rsidRPr="00DB657F">
              <w:rPr>
                <w:rFonts w:asciiTheme="minorHAnsi" w:hAnsiTheme="minorHAnsi" w:cstheme="minorHAnsi"/>
                <w:sz w:val="18"/>
                <w:szCs w:val="18"/>
                <w:lang w:val="de-DE"/>
              </w:rPr>
              <w:softHyphen/>
              <w:t xml:space="preserve">erstattung neuen Ausstellung „CASH. Der Wert des Bargeldes“ </w:t>
            </w:r>
            <w:r w:rsidRPr="00DB657F">
              <w:rPr>
                <w:rFonts w:asciiTheme="minorHAnsi" w:hAnsiTheme="minorHAnsi" w:cstheme="minorHAnsi"/>
                <w:sz w:val="18"/>
                <w:szCs w:val="18"/>
                <w:lang w:val="de-DE"/>
              </w:rPr>
              <w:br/>
              <w:t>(24. April 2024 bis 31. März 2025)</w:t>
            </w:r>
          </w:p>
        </w:tc>
      </w:tr>
      <w:tr w:rsidR="00DF3DCF" w14:paraId="681FE12C" w14:textId="77777777" w:rsidTr="00B54179">
        <w:tc>
          <w:tcPr>
            <w:tcW w:w="3686" w:type="dxa"/>
          </w:tcPr>
          <w:p w14:paraId="7F3280E7" w14:textId="15DD5CCC" w:rsidR="00DF3DCF" w:rsidRDefault="004268A2" w:rsidP="00DF3DCF">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inline distT="0" distB="0" distL="0" distR="0" wp14:anchorId="683DBBA0" wp14:editId="00ABCA3C">
                  <wp:extent cx="2203132" cy="1468755"/>
                  <wp:effectExtent l="0" t="0" r="698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0">
                            <a:extLst>
                              <a:ext uri="{28A0092B-C50C-407E-A947-70E740481C1C}">
                                <a14:useLocalDpi xmlns:a14="http://schemas.microsoft.com/office/drawing/2010/main" val="0"/>
                              </a:ext>
                            </a:extLst>
                          </a:blip>
                          <a:stretch>
                            <a:fillRect/>
                          </a:stretch>
                        </pic:blipFill>
                        <pic:spPr>
                          <a:xfrm>
                            <a:off x="0" y="0"/>
                            <a:ext cx="2203132" cy="1468755"/>
                          </a:xfrm>
                          <a:prstGeom prst="rect">
                            <a:avLst/>
                          </a:prstGeom>
                        </pic:spPr>
                      </pic:pic>
                    </a:graphicData>
                  </a:graphic>
                </wp:inline>
              </w:drawing>
            </w:r>
          </w:p>
        </w:tc>
        <w:tc>
          <w:tcPr>
            <w:tcW w:w="4394" w:type="dxa"/>
          </w:tcPr>
          <w:p w14:paraId="03BE6970" w14:textId="562C35C5" w:rsidR="00DF3DCF" w:rsidRDefault="004268A2" w:rsidP="00DF3DCF">
            <w:pPr>
              <w:rPr>
                <w:rFonts w:asciiTheme="minorHAnsi" w:hAnsiTheme="minorHAnsi" w:cstheme="minorHAnsi"/>
                <w:b/>
                <w:bCs/>
                <w:sz w:val="22"/>
                <w:szCs w:val="22"/>
                <w:lang w:val="de-DE"/>
              </w:rPr>
            </w:pPr>
            <w:r w:rsidRPr="004268A2">
              <w:rPr>
                <w:rFonts w:asciiTheme="minorHAnsi" w:hAnsiTheme="minorHAnsi" w:cstheme="minorHAnsi"/>
                <w:i/>
                <w:iCs/>
                <w:sz w:val="18"/>
                <w:szCs w:val="18"/>
              </w:rPr>
              <w:t>Ausstellungsansicht</w:t>
            </w:r>
            <w:r w:rsidR="004F7029">
              <w:rPr>
                <w:rFonts w:asciiTheme="minorHAnsi" w:hAnsiTheme="minorHAnsi" w:cstheme="minorHAnsi"/>
                <w:i/>
                <w:iCs/>
                <w:sz w:val="18"/>
                <w:szCs w:val="18"/>
              </w:rPr>
              <w:t>6</w:t>
            </w:r>
            <w:r w:rsidRPr="004268A2">
              <w:rPr>
                <w:rFonts w:asciiTheme="minorHAnsi" w:hAnsiTheme="minorHAnsi" w:cstheme="minorHAnsi"/>
                <w:i/>
                <w:iCs/>
                <w:sz w:val="18"/>
                <w:szCs w:val="18"/>
              </w:rPr>
              <w:t>_0036</w:t>
            </w:r>
            <w:r w:rsidR="00DB657F">
              <w:rPr>
                <w:rFonts w:asciiTheme="minorHAnsi" w:hAnsiTheme="minorHAnsi" w:cstheme="minorHAnsi"/>
                <w:i/>
                <w:iCs/>
                <w:sz w:val="18"/>
                <w:szCs w:val="18"/>
              </w:rPr>
              <w:t>4</w:t>
            </w:r>
            <w:r w:rsidRPr="004268A2">
              <w:rPr>
                <w:rFonts w:asciiTheme="minorHAnsi" w:hAnsiTheme="minorHAnsi" w:cstheme="minorHAnsi"/>
                <w:i/>
                <w:iCs/>
                <w:sz w:val="18"/>
                <w:szCs w:val="18"/>
              </w:rPr>
              <w:t>.jpg</w:t>
            </w:r>
          </w:p>
          <w:p w14:paraId="7B8A1E27" w14:textId="77777777" w:rsidR="004268A2" w:rsidRDefault="004268A2" w:rsidP="00DF3DCF">
            <w:pPr>
              <w:rPr>
                <w:rFonts w:asciiTheme="minorHAnsi" w:hAnsiTheme="minorHAnsi" w:cstheme="minorHAnsi"/>
                <w:b/>
                <w:bCs/>
                <w:sz w:val="22"/>
                <w:szCs w:val="22"/>
                <w:lang w:val="de-DE"/>
              </w:rPr>
            </w:pPr>
          </w:p>
          <w:p w14:paraId="4F8813C8" w14:textId="03B2B93D" w:rsidR="00DF3DCF" w:rsidRDefault="00DF3DCF" w:rsidP="00DF3DCF">
            <w:pPr>
              <w:rPr>
                <w:rFonts w:asciiTheme="minorHAnsi" w:hAnsiTheme="minorHAnsi" w:cstheme="minorHAnsi"/>
                <w:b/>
                <w:bCs/>
                <w:sz w:val="22"/>
                <w:szCs w:val="22"/>
                <w:lang w:val="de-DE"/>
              </w:rPr>
            </w:pPr>
            <w:r>
              <w:rPr>
                <w:rFonts w:asciiTheme="minorHAnsi" w:hAnsiTheme="minorHAnsi" w:cstheme="minorHAnsi"/>
                <w:b/>
                <w:bCs/>
                <w:sz w:val="22"/>
                <w:szCs w:val="22"/>
                <w:lang w:val="de-DE"/>
              </w:rPr>
              <w:t xml:space="preserve">Vitrine mit </w:t>
            </w:r>
            <w:r w:rsidRPr="00DF3DCF">
              <w:rPr>
                <w:rFonts w:asciiTheme="minorHAnsi" w:hAnsiTheme="minorHAnsi" w:cstheme="minorHAnsi"/>
                <w:b/>
                <w:bCs/>
                <w:sz w:val="22"/>
                <w:szCs w:val="22"/>
                <w:lang w:val="de-DE"/>
              </w:rPr>
              <w:t xml:space="preserve">Geld als Sammelobjekt und </w:t>
            </w:r>
            <w:r>
              <w:rPr>
                <w:rFonts w:asciiTheme="minorHAnsi" w:hAnsiTheme="minorHAnsi" w:cstheme="minorHAnsi"/>
                <w:b/>
                <w:bCs/>
                <w:sz w:val="22"/>
                <w:szCs w:val="22"/>
                <w:lang w:val="de-DE"/>
              </w:rPr>
              <w:t xml:space="preserve">Vitrine mit </w:t>
            </w:r>
            <w:r w:rsidRPr="00DF3DCF">
              <w:rPr>
                <w:rFonts w:asciiTheme="minorHAnsi" w:hAnsiTheme="minorHAnsi" w:cstheme="minorHAnsi"/>
                <w:b/>
                <w:bCs/>
                <w:sz w:val="22"/>
                <w:szCs w:val="22"/>
                <w:lang w:val="de-DE"/>
              </w:rPr>
              <w:t>„</w:t>
            </w:r>
            <w:proofErr w:type="spellStart"/>
            <w:r w:rsidRPr="00DF3DCF">
              <w:rPr>
                <w:rFonts w:asciiTheme="minorHAnsi" w:hAnsiTheme="minorHAnsi" w:cstheme="minorHAnsi"/>
                <w:b/>
                <w:bCs/>
                <w:sz w:val="22"/>
                <w:szCs w:val="22"/>
                <w:lang w:val="de-DE"/>
              </w:rPr>
              <w:t>verstaltete</w:t>
            </w:r>
            <w:r>
              <w:rPr>
                <w:rFonts w:asciiTheme="minorHAnsi" w:hAnsiTheme="minorHAnsi" w:cstheme="minorHAnsi"/>
                <w:b/>
                <w:bCs/>
                <w:sz w:val="22"/>
                <w:szCs w:val="22"/>
                <w:lang w:val="de-DE"/>
              </w:rPr>
              <w:t>n</w:t>
            </w:r>
            <w:proofErr w:type="spellEnd"/>
            <w:r w:rsidRPr="00DF3DCF">
              <w:rPr>
                <w:rFonts w:asciiTheme="minorHAnsi" w:hAnsiTheme="minorHAnsi" w:cstheme="minorHAnsi"/>
                <w:b/>
                <w:bCs/>
                <w:sz w:val="22"/>
                <w:szCs w:val="22"/>
                <w:lang w:val="de-DE"/>
              </w:rPr>
              <w:t>“ Münzen im Hintergrund</w:t>
            </w:r>
          </w:p>
        </w:tc>
        <w:tc>
          <w:tcPr>
            <w:tcW w:w="2692" w:type="dxa"/>
          </w:tcPr>
          <w:p w14:paraId="6C8A9F95" w14:textId="77777777" w:rsidR="00DF3DCF" w:rsidRPr="00DB657F" w:rsidRDefault="00DF3DCF" w:rsidP="00DF3DCF">
            <w:pPr>
              <w:rPr>
                <w:rFonts w:asciiTheme="minorHAnsi" w:hAnsiTheme="minorHAnsi" w:cstheme="minorHAnsi"/>
                <w:sz w:val="18"/>
                <w:szCs w:val="18"/>
                <w:lang w:val="de-DE"/>
              </w:rPr>
            </w:pPr>
            <w:r w:rsidRPr="00DB657F">
              <w:rPr>
                <w:rFonts w:asciiTheme="minorHAnsi" w:hAnsiTheme="minorHAnsi" w:cstheme="minorHAnsi"/>
                <w:sz w:val="18"/>
                <w:szCs w:val="18"/>
                <w:lang w:val="de-DE"/>
              </w:rPr>
              <w:t>© Technisches Museum Wien</w:t>
            </w:r>
          </w:p>
          <w:p w14:paraId="1D1914A3" w14:textId="77777777" w:rsidR="00DF3DCF" w:rsidRPr="00DB657F" w:rsidRDefault="00DF3DCF" w:rsidP="00DF3DCF">
            <w:pPr>
              <w:rPr>
                <w:rFonts w:asciiTheme="minorHAnsi" w:hAnsiTheme="minorHAnsi" w:cstheme="minorHAnsi"/>
                <w:sz w:val="18"/>
                <w:szCs w:val="18"/>
                <w:lang w:val="de-DE"/>
              </w:rPr>
            </w:pPr>
          </w:p>
          <w:p w14:paraId="326BAEDB" w14:textId="66396E48" w:rsidR="00DF3DCF" w:rsidRPr="00E26884" w:rsidRDefault="00DF3DCF" w:rsidP="00DF3DCF">
            <w:pPr>
              <w:rPr>
                <w:rFonts w:asciiTheme="minorHAnsi" w:hAnsiTheme="minorHAnsi" w:cstheme="minorHAnsi"/>
                <w:sz w:val="22"/>
                <w:szCs w:val="22"/>
                <w:lang w:val="de-DE"/>
              </w:rPr>
            </w:pPr>
            <w:r w:rsidRPr="00DB657F">
              <w:rPr>
                <w:rFonts w:asciiTheme="minorHAnsi" w:hAnsiTheme="minorHAnsi" w:cstheme="minorHAnsi"/>
                <w:sz w:val="18"/>
                <w:szCs w:val="18"/>
                <w:lang w:val="de-DE"/>
              </w:rPr>
              <w:t>Abdruck honorarfrei nur im Rahmen der Bericht</w:t>
            </w:r>
            <w:r w:rsidRPr="00DB657F">
              <w:rPr>
                <w:rFonts w:asciiTheme="minorHAnsi" w:hAnsiTheme="minorHAnsi" w:cstheme="minorHAnsi"/>
                <w:sz w:val="18"/>
                <w:szCs w:val="18"/>
                <w:lang w:val="de-DE"/>
              </w:rPr>
              <w:softHyphen/>
              <w:t xml:space="preserve">erstattung neuen Ausstellung „CASH. Der Wert des Bargeldes“ </w:t>
            </w:r>
            <w:r w:rsidRPr="00DB657F">
              <w:rPr>
                <w:rFonts w:asciiTheme="minorHAnsi" w:hAnsiTheme="minorHAnsi" w:cstheme="minorHAnsi"/>
                <w:sz w:val="18"/>
                <w:szCs w:val="18"/>
                <w:lang w:val="de-DE"/>
              </w:rPr>
              <w:br/>
              <w:t>(24. April 2024 bis 31. März 2025)</w:t>
            </w:r>
          </w:p>
        </w:tc>
      </w:tr>
      <w:tr w:rsidR="00DF3DCF" w14:paraId="2BBCE9B8" w14:textId="77777777" w:rsidTr="00B54179">
        <w:tc>
          <w:tcPr>
            <w:tcW w:w="3686" w:type="dxa"/>
          </w:tcPr>
          <w:p w14:paraId="3F01AC60" w14:textId="63E596BB" w:rsidR="00DF3DCF" w:rsidRDefault="00DB657F" w:rsidP="00DF3DCF">
            <w:pPr>
              <w:rPr>
                <w:rFonts w:asciiTheme="minorHAnsi" w:hAnsiTheme="minorHAnsi" w:cstheme="minorHAnsi"/>
                <w:noProof/>
                <w:sz w:val="22"/>
                <w:szCs w:val="22"/>
                <w:lang w:val="de-DE"/>
              </w:rPr>
            </w:pPr>
            <w:r>
              <w:rPr>
                <w:rFonts w:asciiTheme="minorHAnsi" w:hAnsiTheme="minorHAnsi" w:cstheme="minorHAnsi"/>
                <w:noProof/>
                <w:sz w:val="22"/>
                <w:szCs w:val="22"/>
                <w:lang w:val="de-DE"/>
              </w:rPr>
              <w:lastRenderedPageBreak/>
              <w:drawing>
                <wp:inline distT="0" distB="0" distL="0" distR="0" wp14:anchorId="79D46C3B" wp14:editId="21B84F75">
                  <wp:extent cx="2203450" cy="3305175"/>
                  <wp:effectExtent l="0" t="0" r="6350" b="9525"/>
                  <wp:docPr id="10" name="Grafik 10" descr="Ein Bild, das Im Haus, Boden, Maschine, Bankautoma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Im Haus, Boden, Maschine, Bankautomat enthält.&#10;&#10;Automatisch generierte Beschreibung"/>
                          <pic:cNvPicPr/>
                        </pic:nvPicPr>
                        <pic:blipFill>
                          <a:blip r:embed="rId21">
                            <a:extLst>
                              <a:ext uri="{28A0092B-C50C-407E-A947-70E740481C1C}">
                                <a14:useLocalDpi xmlns:a14="http://schemas.microsoft.com/office/drawing/2010/main" val="0"/>
                              </a:ext>
                            </a:extLst>
                          </a:blip>
                          <a:stretch>
                            <a:fillRect/>
                          </a:stretch>
                        </pic:blipFill>
                        <pic:spPr>
                          <a:xfrm>
                            <a:off x="0" y="0"/>
                            <a:ext cx="2203450" cy="3305175"/>
                          </a:xfrm>
                          <a:prstGeom prst="rect">
                            <a:avLst/>
                          </a:prstGeom>
                        </pic:spPr>
                      </pic:pic>
                    </a:graphicData>
                  </a:graphic>
                </wp:inline>
              </w:drawing>
            </w:r>
          </w:p>
        </w:tc>
        <w:tc>
          <w:tcPr>
            <w:tcW w:w="4394" w:type="dxa"/>
          </w:tcPr>
          <w:p w14:paraId="37A832D9" w14:textId="7C70C478" w:rsidR="00DF3DCF" w:rsidRPr="00DB657F" w:rsidRDefault="00DB657F" w:rsidP="00DF3DCF">
            <w:pPr>
              <w:rPr>
                <w:rFonts w:asciiTheme="minorHAnsi" w:hAnsiTheme="minorHAnsi" w:cstheme="minorHAnsi"/>
                <w:i/>
                <w:iCs/>
                <w:sz w:val="18"/>
                <w:szCs w:val="18"/>
              </w:rPr>
            </w:pPr>
            <w:r w:rsidRPr="00DB657F">
              <w:rPr>
                <w:rFonts w:asciiTheme="minorHAnsi" w:hAnsiTheme="minorHAnsi" w:cstheme="minorHAnsi"/>
                <w:i/>
                <w:iCs/>
                <w:sz w:val="18"/>
                <w:szCs w:val="18"/>
              </w:rPr>
              <w:t>Ausstellungsansicht7_00370.jpg</w:t>
            </w:r>
          </w:p>
          <w:p w14:paraId="6546F7E1" w14:textId="77777777" w:rsidR="00DF3DCF" w:rsidRDefault="00DF3DCF" w:rsidP="00DF3DCF">
            <w:pPr>
              <w:rPr>
                <w:rFonts w:asciiTheme="minorHAnsi" w:hAnsiTheme="minorHAnsi" w:cstheme="minorHAnsi"/>
                <w:b/>
                <w:bCs/>
                <w:sz w:val="22"/>
                <w:szCs w:val="22"/>
                <w:lang w:val="de-DE"/>
              </w:rPr>
            </w:pPr>
          </w:p>
          <w:p w14:paraId="3E3EBF75" w14:textId="0EDE190B" w:rsidR="00DF3DCF" w:rsidRDefault="00DF3DCF" w:rsidP="00DF3DCF">
            <w:pPr>
              <w:rPr>
                <w:rFonts w:asciiTheme="minorHAnsi" w:hAnsiTheme="minorHAnsi" w:cstheme="minorHAnsi"/>
                <w:b/>
                <w:bCs/>
                <w:sz w:val="22"/>
                <w:szCs w:val="22"/>
                <w:lang w:val="de-DE"/>
              </w:rPr>
            </w:pPr>
            <w:r w:rsidRPr="00DF3DCF">
              <w:rPr>
                <w:rFonts w:asciiTheme="minorHAnsi" w:hAnsiTheme="minorHAnsi" w:cstheme="minorHAnsi"/>
                <w:b/>
                <w:bCs/>
                <w:sz w:val="22"/>
                <w:szCs w:val="22"/>
                <w:lang w:val="de-DE"/>
              </w:rPr>
              <w:t>Hands-on Bankomat mit verschiedenen Quizfragen zum Thema Geld</w:t>
            </w:r>
          </w:p>
        </w:tc>
        <w:tc>
          <w:tcPr>
            <w:tcW w:w="2692" w:type="dxa"/>
          </w:tcPr>
          <w:p w14:paraId="50CC3648" w14:textId="77777777" w:rsidR="00DF3DCF" w:rsidRPr="00DB657F" w:rsidRDefault="00DF3DCF" w:rsidP="00DF3DCF">
            <w:pPr>
              <w:rPr>
                <w:rFonts w:asciiTheme="minorHAnsi" w:hAnsiTheme="minorHAnsi" w:cstheme="minorHAnsi"/>
                <w:sz w:val="18"/>
                <w:szCs w:val="18"/>
                <w:lang w:val="de-DE"/>
              </w:rPr>
            </w:pPr>
            <w:r w:rsidRPr="00DB657F">
              <w:rPr>
                <w:rFonts w:asciiTheme="minorHAnsi" w:hAnsiTheme="minorHAnsi" w:cstheme="minorHAnsi"/>
                <w:sz w:val="18"/>
                <w:szCs w:val="18"/>
                <w:lang w:val="de-DE"/>
              </w:rPr>
              <w:t>© Technisches Museum Wien</w:t>
            </w:r>
          </w:p>
          <w:p w14:paraId="454B40CC" w14:textId="77777777" w:rsidR="00DF3DCF" w:rsidRPr="00DB657F" w:rsidRDefault="00DF3DCF" w:rsidP="00DF3DCF">
            <w:pPr>
              <w:rPr>
                <w:rFonts w:asciiTheme="minorHAnsi" w:hAnsiTheme="minorHAnsi" w:cstheme="minorHAnsi"/>
                <w:sz w:val="18"/>
                <w:szCs w:val="18"/>
                <w:lang w:val="de-DE"/>
              </w:rPr>
            </w:pPr>
          </w:p>
          <w:p w14:paraId="0843CA84" w14:textId="7301A760" w:rsidR="00DF3DCF" w:rsidRPr="00E26884" w:rsidRDefault="00DF3DCF" w:rsidP="00DF3DCF">
            <w:pPr>
              <w:rPr>
                <w:rFonts w:asciiTheme="minorHAnsi" w:hAnsiTheme="minorHAnsi" w:cstheme="minorHAnsi"/>
                <w:sz w:val="22"/>
                <w:szCs w:val="22"/>
                <w:lang w:val="de-DE"/>
              </w:rPr>
            </w:pPr>
            <w:r w:rsidRPr="00DB657F">
              <w:rPr>
                <w:rFonts w:asciiTheme="minorHAnsi" w:hAnsiTheme="minorHAnsi" w:cstheme="minorHAnsi"/>
                <w:sz w:val="18"/>
                <w:szCs w:val="18"/>
                <w:lang w:val="de-DE"/>
              </w:rPr>
              <w:t>Abdruck honorarfrei nur im Rahmen der Bericht</w:t>
            </w:r>
            <w:r w:rsidRPr="00DB657F">
              <w:rPr>
                <w:rFonts w:asciiTheme="minorHAnsi" w:hAnsiTheme="minorHAnsi" w:cstheme="minorHAnsi"/>
                <w:sz w:val="18"/>
                <w:szCs w:val="18"/>
                <w:lang w:val="de-DE"/>
              </w:rPr>
              <w:softHyphen/>
              <w:t xml:space="preserve">erstattung neuen Ausstellung „CASH. Der Wert des Bargeldes“ </w:t>
            </w:r>
            <w:r w:rsidRPr="00DB657F">
              <w:rPr>
                <w:rFonts w:asciiTheme="minorHAnsi" w:hAnsiTheme="minorHAnsi" w:cstheme="minorHAnsi"/>
                <w:sz w:val="18"/>
                <w:szCs w:val="18"/>
                <w:lang w:val="de-DE"/>
              </w:rPr>
              <w:br/>
              <w:t>(24. April 2024 bis 31. März 2025)</w:t>
            </w:r>
          </w:p>
        </w:tc>
      </w:tr>
      <w:tr w:rsidR="00DF3DCF" w14:paraId="49888CBF" w14:textId="77777777" w:rsidTr="00B54179">
        <w:tc>
          <w:tcPr>
            <w:tcW w:w="3686" w:type="dxa"/>
          </w:tcPr>
          <w:p w14:paraId="5654AFFB" w14:textId="25172101" w:rsidR="00DF3DCF" w:rsidRDefault="00DB657F" w:rsidP="00DF3DCF">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inline distT="0" distB="0" distL="0" distR="0" wp14:anchorId="0359F257" wp14:editId="7111F5A5">
                  <wp:extent cx="2203450" cy="1468755"/>
                  <wp:effectExtent l="0" t="0" r="6350" b="0"/>
                  <wp:docPr id="11" name="Grafik 11" descr="Ein Bild, das Wand, Im Haus, Ausstellung, Ausstellungsstü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Wand, Im Haus, Ausstellung, Ausstellungsstück enthält.&#10;&#10;Automatisch generierte Beschreibung"/>
                          <pic:cNvPicPr/>
                        </pic:nvPicPr>
                        <pic:blipFill>
                          <a:blip r:embed="rId22">
                            <a:extLst>
                              <a:ext uri="{28A0092B-C50C-407E-A947-70E740481C1C}">
                                <a14:useLocalDpi xmlns:a14="http://schemas.microsoft.com/office/drawing/2010/main" val="0"/>
                              </a:ext>
                            </a:extLst>
                          </a:blip>
                          <a:stretch>
                            <a:fillRect/>
                          </a:stretch>
                        </pic:blipFill>
                        <pic:spPr>
                          <a:xfrm>
                            <a:off x="0" y="0"/>
                            <a:ext cx="2203450" cy="1468755"/>
                          </a:xfrm>
                          <a:prstGeom prst="rect">
                            <a:avLst/>
                          </a:prstGeom>
                        </pic:spPr>
                      </pic:pic>
                    </a:graphicData>
                  </a:graphic>
                </wp:inline>
              </w:drawing>
            </w:r>
          </w:p>
        </w:tc>
        <w:tc>
          <w:tcPr>
            <w:tcW w:w="4394" w:type="dxa"/>
          </w:tcPr>
          <w:p w14:paraId="74D468A8" w14:textId="7D43F636" w:rsidR="00DF3DCF" w:rsidRPr="00DB657F" w:rsidRDefault="00DB657F" w:rsidP="00DF3DCF">
            <w:pPr>
              <w:rPr>
                <w:rFonts w:asciiTheme="minorHAnsi" w:hAnsiTheme="minorHAnsi" w:cstheme="minorHAnsi"/>
                <w:i/>
                <w:iCs/>
                <w:sz w:val="18"/>
                <w:szCs w:val="18"/>
              </w:rPr>
            </w:pPr>
            <w:r w:rsidRPr="00DB657F">
              <w:rPr>
                <w:rFonts w:asciiTheme="minorHAnsi" w:hAnsiTheme="minorHAnsi" w:cstheme="minorHAnsi"/>
                <w:i/>
                <w:iCs/>
                <w:sz w:val="18"/>
                <w:szCs w:val="18"/>
              </w:rPr>
              <w:t>Ausstellungsansicht8_00374.jpg</w:t>
            </w:r>
          </w:p>
          <w:p w14:paraId="41F7012C" w14:textId="77777777" w:rsidR="00DF3DCF" w:rsidRDefault="00DF3DCF" w:rsidP="00DF3DCF">
            <w:pPr>
              <w:rPr>
                <w:rFonts w:asciiTheme="minorHAnsi" w:hAnsiTheme="minorHAnsi" w:cstheme="minorHAnsi"/>
                <w:b/>
                <w:bCs/>
                <w:sz w:val="22"/>
                <w:szCs w:val="22"/>
                <w:lang w:val="de-DE"/>
              </w:rPr>
            </w:pPr>
          </w:p>
          <w:p w14:paraId="3728836C" w14:textId="77777777" w:rsidR="00DF3DCF" w:rsidRDefault="00DF3DCF" w:rsidP="00DF3DCF">
            <w:pPr>
              <w:rPr>
                <w:rFonts w:asciiTheme="minorHAnsi" w:hAnsiTheme="minorHAnsi" w:cstheme="minorHAnsi"/>
                <w:b/>
                <w:bCs/>
                <w:sz w:val="22"/>
                <w:szCs w:val="22"/>
                <w:lang w:val="de-DE"/>
              </w:rPr>
            </w:pPr>
          </w:p>
          <w:p w14:paraId="09F01591" w14:textId="3BF4BDF7" w:rsidR="00DF3DCF" w:rsidRDefault="00DF3DCF" w:rsidP="00DF3DCF">
            <w:pPr>
              <w:rPr>
                <w:rFonts w:asciiTheme="minorHAnsi" w:hAnsiTheme="minorHAnsi" w:cstheme="minorHAnsi"/>
                <w:b/>
                <w:bCs/>
                <w:sz w:val="22"/>
                <w:szCs w:val="22"/>
                <w:lang w:val="de-DE"/>
              </w:rPr>
            </w:pPr>
            <w:r>
              <w:rPr>
                <w:rFonts w:asciiTheme="minorHAnsi" w:hAnsiTheme="minorHAnsi" w:cstheme="minorHAnsi"/>
                <w:b/>
                <w:bCs/>
                <w:sz w:val="22"/>
                <w:szCs w:val="22"/>
                <w:lang w:val="de-DE"/>
              </w:rPr>
              <w:t xml:space="preserve">Ansicht mit </w:t>
            </w:r>
            <w:r w:rsidRPr="00DF3DCF">
              <w:rPr>
                <w:rFonts w:asciiTheme="minorHAnsi" w:hAnsiTheme="minorHAnsi" w:cstheme="minorHAnsi"/>
                <w:b/>
                <w:bCs/>
                <w:sz w:val="22"/>
                <w:szCs w:val="22"/>
                <w:lang w:val="de-DE"/>
              </w:rPr>
              <w:t>Münzfernsprecher</w:t>
            </w:r>
            <w:r>
              <w:rPr>
                <w:rFonts w:asciiTheme="minorHAnsi" w:hAnsiTheme="minorHAnsi" w:cstheme="minorHAnsi"/>
                <w:b/>
                <w:bCs/>
                <w:sz w:val="22"/>
                <w:szCs w:val="22"/>
                <w:lang w:val="de-DE"/>
              </w:rPr>
              <w:t>n</w:t>
            </w:r>
            <w:r w:rsidRPr="00DF3DCF">
              <w:rPr>
                <w:rFonts w:asciiTheme="minorHAnsi" w:hAnsiTheme="minorHAnsi" w:cstheme="minorHAnsi"/>
                <w:b/>
                <w:bCs/>
                <w:sz w:val="22"/>
                <w:szCs w:val="22"/>
                <w:lang w:val="de-DE"/>
              </w:rPr>
              <w:t xml:space="preserve">, Postautomaten und Explosionsgrafik </w:t>
            </w:r>
            <w:r>
              <w:rPr>
                <w:rFonts w:asciiTheme="minorHAnsi" w:hAnsiTheme="minorHAnsi" w:cstheme="minorHAnsi"/>
                <w:b/>
                <w:bCs/>
                <w:sz w:val="22"/>
                <w:szCs w:val="22"/>
                <w:lang w:val="de-DE"/>
              </w:rPr>
              <w:t xml:space="preserve">eines </w:t>
            </w:r>
            <w:r w:rsidRPr="00DF3DCF">
              <w:rPr>
                <w:rFonts w:asciiTheme="minorHAnsi" w:hAnsiTheme="minorHAnsi" w:cstheme="minorHAnsi"/>
                <w:b/>
                <w:bCs/>
                <w:sz w:val="22"/>
                <w:szCs w:val="22"/>
                <w:lang w:val="de-DE"/>
              </w:rPr>
              <w:t>Bankomat</w:t>
            </w:r>
            <w:r>
              <w:rPr>
                <w:rFonts w:asciiTheme="minorHAnsi" w:hAnsiTheme="minorHAnsi" w:cstheme="minorHAnsi"/>
                <w:b/>
                <w:bCs/>
                <w:sz w:val="22"/>
                <w:szCs w:val="22"/>
                <w:lang w:val="de-DE"/>
              </w:rPr>
              <w:t>en</w:t>
            </w:r>
          </w:p>
        </w:tc>
        <w:tc>
          <w:tcPr>
            <w:tcW w:w="2692" w:type="dxa"/>
          </w:tcPr>
          <w:p w14:paraId="27311D56" w14:textId="3A1D7B0D" w:rsidR="00DF3DCF" w:rsidRPr="00DB657F" w:rsidRDefault="00DF3DCF" w:rsidP="00DF3DCF">
            <w:pPr>
              <w:rPr>
                <w:rFonts w:asciiTheme="minorHAnsi" w:hAnsiTheme="minorHAnsi" w:cstheme="minorHAnsi"/>
                <w:sz w:val="18"/>
                <w:szCs w:val="18"/>
                <w:lang w:val="de-DE"/>
              </w:rPr>
            </w:pPr>
            <w:r w:rsidRPr="00DB657F">
              <w:rPr>
                <w:rFonts w:asciiTheme="minorHAnsi" w:hAnsiTheme="minorHAnsi" w:cstheme="minorHAnsi"/>
                <w:sz w:val="18"/>
                <w:szCs w:val="18"/>
                <w:lang w:val="de-DE"/>
              </w:rPr>
              <w:t>© Technisches Museum Wien</w:t>
            </w:r>
          </w:p>
          <w:p w14:paraId="223F2A5C" w14:textId="77777777" w:rsidR="00DF3DCF" w:rsidRPr="00DB657F" w:rsidRDefault="00DF3DCF" w:rsidP="00DF3DCF">
            <w:pPr>
              <w:rPr>
                <w:rFonts w:asciiTheme="minorHAnsi" w:hAnsiTheme="minorHAnsi" w:cstheme="minorHAnsi"/>
                <w:sz w:val="18"/>
                <w:szCs w:val="18"/>
                <w:lang w:val="de-DE"/>
              </w:rPr>
            </w:pPr>
          </w:p>
          <w:p w14:paraId="5A7805EF" w14:textId="6C48D526" w:rsidR="00DF3DCF" w:rsidRPr="00E26884" w:rsidRDefault="00DF3DCF" w:rsidP="00DF3DCF">
            <w:pPr>
              <w:rPr>
                <w:rFonts w:asciiTheme="minorHAnsi" w:hAnsiTheme="minorHAnsi" w:cstheme="minorHAnsi"/>
                <w:sz w:val="22"/>
                <w:szCs w:val="22"/>
                <w:lang w:val="de-DE"/>
              </w:rPr>
            </w:pPr>
            <w:r w:rsidRPr="00DB657F">
              <w:rPr>
                <w:rFonts w:asciiTheme="minorHAnsi" w:hAnsiTheme="minorHAnsi" w:cstheme="minorHAnsi"/>
                <w:sz w:val="18"/>
                <w:szCs w:val="18"/>
                <w:lang w:val="de-DE"/>
              </w:rPr>
              <w:t>Abdruck honorarfrei nur im Rahmen der Bericht</w:t>
            </w:r>
            <w:r w:rsidRPr="00DB657F">
              <w:rPr>
                <w:rFonts w:asciiTheme="minorHAnsi" w:hAnsiTheme="minorHAnsi" w:cstheme="minorHAnsi"/>
                <w:sz w:val="18"/>
                <w:szCs w:val="18"/>
                <w:lang w:val="de-DE"/>
              </w:rPr>
              <w:softHyphen/>
              <w:t xml:space="preserve">erstattung neuen Ausstellung „CASH. Der Wert des Bargeldes“ </w:t>
            </w:r>
            <w:r w:rsidRPr="00DB657F">
              <w:rPr>
                <w:rFonts w:asciiTheme="minorHAnsi" w:hAnsiTheme="minorHAnsi" w:cstheme="minorHAnsi"/>
                <w:sz w:val="18"/>
                <w:szCs w:val="18"/>
                <w:lang w:val="de-DE"/>
              </w:rPr>
              <w:br/>
              <w:t>(24. April 2024 bis 31. März 2025)</w:t>
            </w:r>
          </w:p>
        </w:tc>
      </w:tr>
      <w:tr w:rsidR="00A1017C" w14:paraId="4A4C19F5" w14:textId="77777777" w:rsidTr="00B54179">
        <w:tc>
          <w:tcPr>
            <w:tcW w:w="3686" w:type="dxa"/>
          </w:tcPr>
          <w:p w14:paraId="05EE7F47" w14:textId="521488EB" w:rsidR="00A1017C" w:rsidRDefault="00DB657F" w:rsidP="00A1017C">
            <w:pPr>
              <w:rPr>
                <w:rFonts w:asciiTheme="minorHAnsi" w:hAnsiTheme="minorHAnsi" w:cstheme="minorHAnsi"/>
                <w:noProof/>
                <w:sz w:val="22"/>
                <w:szCs w:val="22"/>
                <w:lang w:val="de-DE"/>
              </w:rPr>
            </w:pPr>
            <w:r>
              <w:rPr>
                <w:rFonts w:asciiTheme="minorHAnsi" w:hAnsiTheme="minorHAnsi" w:cstheme="minorHAnsi"/>
                <w:noProof/>
                <w:sz w:val="22"/>
                <w:szCs w:val="22"/>
                <w:lang w:val="de-DE"/>
              </w:rPr>
              <w:drawing>
                <wp:inline distT="0" distB="0" distL="0" distR="0" wp14:anchorId="78D57CF4" wp14:editId="40C7352A">
                  <wp:extent cx="2203450" cy="1468755"/>
                  <wp:effectExtent l="0" t="0" r="6350" b="0"/>
                  <wp:docPr id="13" name="Grafik 13" descr="Ein Bild, das Wand, Im Haus, Mobiliar,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Wand, Im Haus, Mobiliar, Inneneinrichtung enthält.&#10;&#10;Automatisch generierte Beschreibung"/>
                          <pic:cNvPicPr/>
                        </pic:nvPicPr>
                        <pic:blipFill>
                          <a:blip r:embed="rId23">
                            <a:extLst>
                              <a:ext uri="{28A0092B-C50C-407E-A947-70E740481C1C}">
                                <a14:useLocalDpi xmlns:a14="http://schemas.microsoft.com/office/drawing/2010/main" val="0"/>
                              </a:ext>
                            </a:extLst>
                          </a:blip>
                          <a:stretch>
                            <a:fillRect/>
                          </a:stretch>
                        </pic:blipFill>
                        <pic:spPr>
                          <a:xfrm>
                            <a:off x="0" y="0"/>
                            <a:ext cx="2203450" cy="1468755"/>
                          </a:xfrm>
                          <a:prstGeom prst="rect">
                            <a:avLst/>
                          </a:prstGeom>
                        </pic:spPr>
                      </pic:pic>
                    </a:graphicData>
                  </a:graphic>
                </wp:inline>
              </w:drawing>
            </w:r>
          </w:p>
        </w:tc>
        <w:tc>
          <w:tcPr>
            <w:tcW w:w="4394" w:type="dxa"/>
          </w:tcPr>
          <w:p w14:paraId="0A299C69" w14:textId="40725506" w:rsidR="00A1017C" w:rsidRPr="00DB657F" w:rsidRDefault="00DB657F" w:rsidP="00A1017C">
            <w:pPr>
              <w:rPr>
                <w:rFonts w:asciiTheme="minorHAnsi" w:hAnsiTheme="minorHAnsi" w:cstheme="minorHAnsi"/>
                <w:i/>
                <w:iCs/>
                <w:sz w:val="18"/>
                <w:szCs w:val="18"/>
              </w:rPr>
            </w:pPr>
            <w:r w:rsidRPr="00DB657F">
              <w:rPr>
                <w:rFonts w:asciiTheme="minorHAnsi" w:hAnsiTheme="minorHAnsi" w:cstheme="minorHAnsi"/>
                <w:i/>
                <w:iCs/>
                <w:sz w:val="18"/>
                <w:szCs w:val="18"/>
              </w:rPr>
              <w:t>Ausstellungsansicht9_00375.jpg</w:t>
            </w:r>
          </w:p>
          <w:p w14:paraId="4690747D" w14:textId="77777777" w:rsidR="00A1017C" w:rsidRDefault="00A1017C" w:rsidP="00A1017C">
            <w:pPr>
              <w:rPr>
                <w:rFonts w:asciiTheme="minorHAnsi" w:hAnsiTheme="minorHAnsi" w:cstheme="minorHAnsi"/>
                <w:b/>
                <w:bCs/>
                <w:sz w:val="22"/>
                <w:szCs w:val="22"/>
                <w:lang w:val="de-DE"/>
              </w:rPr>
            </w:pPr>
          </w:p>
          <w:p w14:paraId="29957FD1" w14:textId="79622E20" w:rsidR="00A1017C" w:rsidRDefault="00A1017C" w:rsidP="00A1017C">
            <w:pPr>
              <w:rPr>
                <w:rFonts w:asciiTheme="minorHAnsi" w:hAnsiTheme="minorHAnsi" w:cstheme="minorHAnsi"/>
                <w:b/>
                <w:bCs/>
                <w:sz w:val="22"/>
                <w:szCs w:val="22"/>
                <w:lang w:val="de-DE"/>
              </w:rPr>
            </w:pPr>
            <w:r w:rsidRPr="00A1017C">
              <w:rPr>
                <w:rFonts w:asciiTheme="minorHAnsi" w:hAnsiTheme="minorHAnsi" w:cstheme="minorHAnsi"/>
                <w:b/>
                <w:bCs/>
                <w:sz w:val="22"/>
                <w:szCs w:val="22"/>
                <w:lang w:val="de-DE"/>
              </w:rPr>
              <w:t xml:space="preserve">Explosionsgrafik </w:t>
            </w:r>
            <w:r>
              <w:rPr>
                <w:rFonts w:asciiTheme="minorHAnsi" w:hAnsiTheme="minorHAnsi" w:cstheme="minorHAnsi"/>
                <w:b/>
                <w:bCs/>
                <w:sz w:val="22"/>
                <w:szCs w:val="22"/>
                <w:lang w:val="de-DE"/>
              </w:rPr>
              <w:t xml:space="preserve">eines </w:t>
            </w:r>
            <w:r w:rsidRPr="00A1017C">
              <w:rPr>
                <w:rFonts w:asciiTheme="minorHAnsi" w:hAnsiTheme="minorHAnsi" w:cstheme="minorHAnsi"/>
                <w:b/>
                <w:bCs/>
                <w:sz w:val="22"/>
                <w:szCs w:val="22"/>
                <w:lang w:val="de-DE"/>
              </w:rPr>
              <w:t>Bankomat</w:t>
            </w:r>
            <w:r>
              <w:rPr>
                <w:rFonts w:asciiTheme="minorHAnsi" w:hAnsiTheme="minorHAnsi" w:cstheme="minorHAnsi"/>
                <w:b/>
                <w:bCs/>
                <w:sz w:val="22"/>
                <w:szCs w:val="22"/>
                <w:lang w:val="de-DE"/>
              </w:rPr>
              <w:t>en</w:t>
            </w:r>
            <w:r w:rsidRPr="00A1017C">
              <w:rPr>
                <w:rFonts w:asciiTheme="minorHAnsi" w:hAnsiTheme="minorHAnsi" w:cstheme="minorHAnsi"/>
                <w:b/>
                <w:bCs/>
                <w:sz w:val="22"/>
                <w:szCs w:val="22"/>
                <w:lang w:val="de-DE"/>
              </w:rPr>
              <w:t xml:space="preserve"> und</w:t>
            </w:r>
            <w:r>
              <w:rPr>
                <w:rFonts w:asciiTheme="minorHAnsi" w:hAnsiTheme="minorHAnsi" w:cstheme="minorHAnsi"/>
                <w:b/>
                <w:bCs/>
                <w:sz w:val="22"/>
                <w:szCs w:val="22"/>
                <w:lang w:val="de-DE"/>
              </w:rPr>
              <w:t xml:space="preserve"> historische</w:t>
            </w:r>
            <w:r w:rsidRPr="00A1017C">
              <w:rPr>
                <w:rFonts w:asciiTheme="minorHAnsi" w:hAnsiTheme="minorHAnsi" w:cstheme="minorHAnsi"/>
                <w:b/>
                <w:bCs/>
                <w:sz w:val="22"/>
                <w:szCs w:val="22"/>
                <w:lang w:val="de-DE"/>
              </w:rPr>
              <w:t xml:space="preserve"> Tresore</w:t>
            </w:r>
          </w:p>
        </w:tc>
        <w:tc>
          <w:tcPr>
            <w:tcW w:w="2692" w:type="dxa"/>
          </w:tcPr>
          <w:p w14:paraId="12636554" w14:textId="77777777" w:rsidR="00A1017C" w:rsidRPr="00DB657F" w:rsidRDefault="00A1017C" w:rsidP="00A1017C">
            <w:pPr>
              <w:rPr>
                <w:rFonts w:asciiTheme="minorHAnsi" w:hAnsiTheme="minorHAnsi" w:cstheme="minorHAnsi"/>
                <w:sz w:val="18"/>
                <w:szCs w:val="18"/>
                <w:lang w:val="de-DE"/>
              </w:rPr>
            </w:pPr>
            <w:r w:rsidRPr="00DB657F">
              <w:rPr>
                <w:rFonts w:asciiTheme="minorHAnsi" w:hAnsiTheme="minorHAnsi" w:cstheme="minorHAnsi"/>
                <w:sz w:val="18"/>
                <w:szCs w:val="18"/>
                <w:lang w:val="de-DE"/>
              </w:rPr>
              <w:t>© Technisches Museum Wien</w:t>
            </w:r>
          </w:p>
          <w:p w14:paraId="0A32F53A" w14:textId="77777777" w:rsidR="00A1017C" w:rsidRPr="00DB657F" w:rsidRDefault="00A1017C" w:rsidP="00A1017C">
            <w:pPr>
              <w:rPr>
                <w:rFonts w:asciiTheme="minorHAnsi" w:hAnsiTheme="minorHAnsi" w:cstheme="minorHAnsi"/>
                <w:sz w:val="18"/>
                <w:szCs w:val="18"/>
                <w:lang w:val="de-DE"/>
              </w:rPr>
            </w:pPr>
          </w:p>
          <w:p w14:paraId="6755312B" w14:textId="5FF65DE7" w:rsidR="00A1017C" w:rsidRPr="00E26884" w:rsidRDefault="00A1017C" w:rsidP="00A1017C">
            <w:pPr>
              <w:rPr>
                <w:rFonts w:asciiTheme="minorHAnsi" w:hAnsiTheme="minorHAnsi" w:cstheme="minorHAnsi"/>
                <w:sz w:val="22"/>
                <w:szCs w:val="22"/>
                <w:lang w:val="de-DE"/>
              </w:rPr>
            </w:pPr>
            <w:r w:rsidRPr="00DB657F">
              <w:rPr>
                <w:rFonts w:asciiTheme="minorHAnsi" w:hAnsiTheme="minorHAnsi" w:cstheme="minorHAnsi"/>
                <w:sz w:val="18"/>
                <w:szCs w:val="18"/>
                <w:lang w:val="de-DE"/>
              </w:rPr>
              <w:t>Abdruck honorarfrei nur im Rahmen der Bericht</w:t>
            </w:r>
            <w:r w:rsidRPr="00DB657F">
              <w:rPr>
                <w:rFonts w:asciiTheme="minorHAnsi" w:hAnsiTheme="minorHAnsi" w:cstheme="minorHAnsi"/>
                <w:sz w:val="18"/>
                <w:szCs w:val="18"/>
                <w:lang w:val="de-DE"/>
              </w:rPr>
              <w:softHyphen/>
              <w:t xml:space="preserve">erstattung neuen Ausstellung „CASH. Der Wert des Bargeldes“ </w:t>
            </w:r>
            <w:r w:rsidRPr="00DB657F">
              <w:rPr>
                <w:rFonts w:asciiTheme="minorHAnsi" w:hAnsiTheme="minorHAnsi" w:cstheme="minorHAnsi"/>
                <w:sz w:val="18"/>
                <w:szCs w:val="18"/>
                <w:lang w:val="de-DE"/>
              </w:rPr>
              <w:br/>
              <w:t>(24. April 2024 bis 31. März 2025)</w:t>
            </w:r>
          </w:p>
        </w:tc>
      </w:tr>
    </w:tbl>
    <w:p w14:paraId="5C64EBB2" w14:textId="77777777" w:rsidR="00B976A8" w:rsidRPr="002328CB" w:rsidRDefault="00B976A8" w:rsidP="00A13C55">
      <w:pPr>
        <w:jc w:val="both"/>
        <w:rPr>
          <w:rFonts w:ascii="Calibri" w:hAnsi="Calibri" w:cs="Arial"/>
          <w:b/>
          <w:sz w:val="22"/>
          <w:szCs w:val="22"/>
        </w:rPr>
      </w:pPr>
    </w:p>
    <w:p w14:paraId="4250A72A" w14:textId="77777777" w:rsidR="00651025" w:rsidRDefault="00651025" w:rsidP="00A13C55">
      <w:pPr>
        <w:jc w:val="both"/>
        <w:rPr>
          <w:rFonts w:ascii="Calibri" w:hAnsi="Calibri" w:cs="Arial"/>
          <w:b/>
          <w:sz w:val="22"/>
          <w:szCs w:val="22"/>
        </w:rPr>
      </w:pPr>
    </w:p>
    <w:p w14:paraId="3AC5AE56" w14:textId="6AE594EA" w:rsidR="00651025" w:rsidRPr="00E04720" w:rsidRDefault="00651025" w:rsidP="00651025">
      <w:pPr>
        <w:widowControl w:val="0"/>
        <w:suppressAutoHyphens/>
        <w:jc w:val="both"/>
        <w:rPr>
          <w:rFonts w:ascii="Calibri" w:eastAsia="Calibri" w:hAnsi="Calibri"/>
          <w:b/>
          <w:bCs/>
          <w:sz w:val="22"/>
          <w:szCs w:val="22"/>
        </w:rPr>
      </w:pPr>
      <w:r w:rsidRPr="00E04720">
        <w:rPr>
          <w:rFonts w:ascii="Calibri" w:eastAsia="Calibri" w:hAnsi="Calibri"/>
          <w:b/>
          <w:bCs/>
          <w:sz w:val="22"/>
          <w:szCs w:val="22"/>
        </w:rPr>
        <w:t xml:space="preserve">Bilder zur Eröffnung der Ausstellung am </w:t>
      </w:r>
      <w:r w:rsidR="007051BA">
        <w:rPr>
          <w:rFonts w:ascii="Calibri" w:eastAsia="Calibri" w:hAnsi="Calibri"/>
          <w:b/>
          <w:bCs/>
          <w:sz w:val="22"/>
          <w:szCs w:val="22"/>
        </w:rPr>
        <w:t>2</w:t>
      </w:r>
      <w:r w:rsidR="00DD2258">
        <w:rPr>
          <w:rFonts w:ascii="Calibri" w:eastAsia="Calibri" w:hAnsi="Calibri"/>
          <w:b/>
          <w:bCs/>
          <w:sz w:val="22"/>
          <w:szCs w:val="22"/>
        </w:rPr>
        <w:t>3</w:t>
      </w:r>
      <w:r w:rsidRPr="00E04720">
        <w:rPr>
          <w:rFonts w:ascii="Calibri" w:eastAsia="Calibri" w:hAnsi="Calibri"/>
          <w:b/>
          <w:bCs/>
          <w:sz w:val="22"/>
          <w:szCs w:val="22"/>
        </w:rPr>
        <w:t xml:space="preserve">. </w:t>
      </w:r>
      <w:r w:rsidR="007051BA">
        <w:rPr>
          <w:rFonts w:ascii="Calibri" w:eastAsia="Calibri" w:hAnsi="Calibri"/>
          <w:b/>
          <w:bCs/>
          <w:sz w:val="22"/>
          <w:szCs w:val="22"/>
        </w:rPr>
        <w:t>April</w:t>
      </w:r>
      <w:r w:rsidRPr="00E04720">
        <w:rPr>
          <w:rFonts w:ascii="Calibri" w:eastAsia="Calibri" w:hAnsi="Calibri"/>
          <w:b/>
          <w:bCs/>
          <w:sz w:val="22"/>
          <w:szCs w:val="22"/>
        </w:rPr>
        <w:t xml:space="preserve"> 202</w:t>
      </w:r>
      <w:r w:rsidR="00DD2258">
        <w:rPr>
          <w:rFonts w:ascii="Calibri" w:eastAsia="Calibri" w:hAnsi="Calibri"/>
          <w:b/>
          <w:bCs/>
          <w:sz w:val="22"/>
          <w:szCs w:val="22"/>
        </w:rPr>
        <w:t>4</w:t>
      </w:r>
      <w:r w:rsidRPr="00E04720">
        <w:rPr>
          <w:rFonts w:ascii="Calibri" w:eastAsia="Calibri" w:hAnsi="Calibri"/>
          <w:b/>
          <w:bCs/>
          <w:sz w:val="22"/>
          <w:szCs w:val="22"/>
        </w:rPr>
        <w:t xml:space="preserve"> mit </w:t>
      </w:r>
      <w:r w:rsidR="007051BA">
        <w:rPr>
          <w:rFonts w:ascii="Calibri" w:hAnsi="Calibri" w:cs="Arial"/>
          <w:b/>
          <w:sz w:val="22"/>
          <w:szCs w:val="22"/>
        </w:rPr>
        <w:t>OeNB-Gouverneur</w:t>
      </w:r>
      <w:r w:rsidR="007000A3">
        <w:rPr>
          <w:rFonts w:ascii="Calibri" w:hAnsi="Calibri" w:cs="Arial"/>
          <w:b/>
          <w:sz w:val="22"/>
          <w:szCs w:val="22"/>
        </w:rPr>
        <w:t xml:space="preserve"> </w:t>
      </w:r>
      <w:r w:rsidR="007051BA" w:rsidRPr="007051BA">
        <w:rPr>
          <w:rFonts w:ascii="Calibri" w:hAnsi="Calibri" w:cs="Arial"/>
          <w:b/>
          <w:sz w:val="22"/>
          <w:szCs w:val="22"/>
        </w:rPr>
        <w:t>Robert Holzmann</w:t>
      </w:r>
      <w:r w:rsidRPr="00E04720">
        <w:rPr>
          <w:rFonts w:ascii="Calibri" w:eastAsia="Calibri" w:hAnsi="Calibri"/>
          <w:b/>
          <w:bCs/>
          <w:sz w:val="22"/>
          <w:szCs w:val="22"/>
        </w:rPr>
        <w:t>:</w:t>
      </w:r>
    </w:p>
    <w:p w14:paraId="4CBDFA6C" w14:textId="010CA2AA" w:rsidR="00651025" w:rsidRDefault="004E0487" w:rsidP="00B976A8">
      <w:pPr>
        <w:jc w:val="both"/>
        <w:rPr>
          <w:rFonts w:asciiTheme="minorHAnsi" w:hAnsiTheme="minorHAnsi" w:cstheme="minorHAnsi"/>
          <w:sz w:val="22"/>
          <w:szCs w:val="22"/>
        </w:rPr>
      </w:pPr>
      <w:hyperlink r:id="rId24" w:history="1">
        <w:r w:rsidR="007051BA" w:rsidRPr="0032543A">
          <w:rPr>
            <w:rStyle w:val="Hyperlink"/>
            <w:rFonts w:asciiTheme="minorHAnsi" w:hAnsiTheme="minorHAnsi" w:cstheme="minorHAnsi"/>
            <w:sz w:val="22"/>
            <w:szCs w:val="22"/>
          </w:rPr>
          <w:t>https://www.apa-fotoservice.at/galerie/36739</w:t>
        </w:r>
      </w:hyperlink>
    </w:p>
    <w:p w14:paraId="390D33AC" w14:textId="77777777" w:rsidR="00B976A8" w:rsidRPr="00B976A8" w:rsidRDefault="00B976A8" w:rsidP="00B976A8">
      <w:pPr>
        <w:jc w:val="both"/>
        <w:rPr>
          <w:rStyle w:val="Hyperlink"/>
          <w:rFonts w:ascii="Calibri" w:hAnsi="Calibri" w:cs="Calibri"/>
          <w:b/>
          <w:bCs/>
          <w:color w:val="auto"/>
          <w:sz w:val="22"/>
          <w:szCs w:val="22"/>
          <w:u w:val="none"/>
          <w:lang w:eastAsia="en-US"/>
        </w:rPr>
      </w:pPr>
    </w:p>
    <w:p w14:paraId="3F40C8AA" w14:textId="77777777" w:rsidR="00B976A8" w:rsidRPr="0064038F" w:rsidRDefault="00B976A8" w:rsidP="00B976A8">
      <w:pPr>
        <w:jc w:val="both"/>
        <w:rPr>
          <w:rFonts w:ascii="Calibri" w:hAnsi="Calibri" w:cs="Arial"/>
          <w:b/>
          <w:sz w:val="22"/>
          <w:szCs w:val="22"/>
        </w:rPr>
      </w:pPr>
      <w:bookmarkStart w:id="0" w:name="_Hlk133585606"/>
      <w:r>
        <w:rPr>
          <w:rFonts w:ascii="Calibri" w:hAnsi="Calibri" w:cs="Arial"/>
          <w:b/>
          <w:sz w:val="22"/>
          <w:szCs w:val="22"/>
        </w:rPr>
        <w:t>Press</w:t>
      </w:r>
      <w:r w:rsidRPr="0064038F">
        <w:rPr>
          <w:rFonts w:ascii="Calibri" w:hAnsi="Calibri" w:cs="Arial"/>
          <w:b/>
          <w:sz w:val="22"/>
          <w:szCs w:val="22"/>
        </w:rPr>
        <w:t>e-Kontakt:</w:t>
      </w:r>
    </w:p>
    <w:p w14:paraId="335F014B" w14:textId="77777777" w:rsidR="00B976A8" w:rsidRPr="0064038F" w:rsidRDefault="00B976A8" w:rsidP="00B976A8">
      <w:pPr>
        <w:jc w:val="both"/>
        <w:rPr>
          <w:rFonts w:ascii="Calibri" w:hAnsi="Calibri" w:cs="Arial"/>
          <w:sz w:val="22"/>
          <w:szCs w:val="22"/>
        </w:rPr>
      </w:pPr>
      <w:r w:rsidRPr="0064038F">
        <w:rPr>
          <w:rFonts w:ascii="Calibri" w:hAnsi="Calibri" w:cs="Arial"/>
          <w:sz w:val="22"/>
          <w:szCs w:val="22"/>
        </w:rPr>
        <w:t>Technisches Museum Wien</w:t>
      </w:r>
    </w:p>
    <w:p w14:paraId="5EC1646C" w14:textId="3A10F3EB" w:rsidR="00B976A8" w:rsidRPr="0064038F" w:rsidRDefault="002E6FEB" w:rsidP="00B976A8">
      <w:pPr>
        <w:jc w:val="both"/>
        <w:rPr>
          <w:rFonts w:ascii="Calibri" w:hAnsi="Calibri" w:cs="Arial"/>
          <w:sz w:val="22"/>
          <w:szCs w:val="22"/>
        </w:rPr>
      </w:pPr>
      <w:r>
        <w:rPr>
          <w:rFonts w:ascii="Calibri" w:hAnsi="Calibri" w:cs="Arial"/>
          <w:sz w:val="22"/>
          <w:szCs w:val="22"/>
        </w:rPr>
        <w:t>Bettina</w:t>
      </w:r>
      <w:r w:rsidR="00B976A8" w:rsidRPr="0064038F">
        <w:rPr>
          <w:rFonts w:ascii="Calibri" w:hAnsi="Calibri" w:cs="Arial"/>
          <w:sz w:val="22"/>
          <w:szCs w:val="22"/>
        </w:rPr>
        <w:t xml:space="preserve"> </w:t>
      </w:r>
      <w:r>
        <w:rPr>
          <w:rFonts w:ascii="Calibri" w:hAnsi="Calibri" w:cs="Arial"/>
          <w:sz w:val="22"/>
          <w:szCs w:val="22"/>
        </w:rPr>
        <w:t>Lukitsch</w:t>
      </w:r>
    </w:p>
    <w:p w14:paraId="3C367CB2" w14:textId="77777777" w:rsidR="00B976A8" w:rsidRPr="0064038F" w:rsidRDefault="00B976A8" w:rsidP="00B976A8">
      <w:pPr>
        <w:jc w:val="both"/>
        <w:rPr>
          <w:rFonts w:ascii="Calibri" w:hAnsi="Calibri" w:cs="Arial"/>
          <w:sz w:val="22"/>
          <w:szCs w:val="22"/>
        </w:rPr>
      </w:pPr>
      <w:r w:rsidRPr="0064038F">
        <w:rPr>
          <w:rFonts w:ascii="Calibri" w:hAnsi="Calibri" w:cs="Arial"/>
          <w:sz w:val="22"/>
          <w:szCs w:val="22"/>
        </w:rPr>
        <w:t>Mariahilfer Straße 212, 1140 Wien</w:t>
      </w:r>
    </w:p>
    <w:p w14:paraId="115A7D00" w14:textId="77777777" w:rsidR="00B976A8" w:rsidRDefault="00B976A8" w:rsidP="00B976A8">
      <w:pPr>
        <w:jc w:val="both"/>
        <w:rPr>
          <w:rFonts w:ascii="Calibri" w:hAnsi="Calibri" w:cs="Arial"/>
          <w:sz w:val="22"/>
          <w:szCs w:val="22"/>
        </w:rPr>
      </w:pPr>
      <w:r w:rsidRPr="0064038F">
        <w:rPr>
          <w:rFonts w:ascii="Calibri" w:hAnsi="Calibri" w:cs="Arial"/>
          <w:sz w:val="22"/>
          <w:szCs w:val="22"/>
        </w:rPr>
        <w:t>Tel. 01/899 98-1200</w:t>
      </w:r>
    </w:p>
    <w:p w14:paraId="577A35A7" w14:textId="77777777" w:rsidR="00B976A8" w:rsidRPr="0064038F" w:rsidRDefault="00B976A8" w:rsidP="00B976A8">
      <w:pPr>
        <w:jc w:val="both"/>
        <w:rPr>
          <w:rFonts w:ascii="Calibri" w:hAnsi="Calibri" w:cs="Arial"/>
          <w:sz w:val="22"/>
          <w:szCs w:val="22"/>
        </w:rPr>
      </w:pPr>
      <w:r w:rsidRPr="0064038F">
        <w:rPr>
          <w:rFonts w:ascii="Calibri" w:hAnsi="Calibri" w:cs="Arial"/>
          <w:sz w:val="22"/>
          <w:szCs w:val="22"/>
        </w:rPr>
        <w:t>presse@tmw.at</w:t>
      </w:r>
    </w:p>
    <w:p w14:paraId="06691A8B" w14:textId="77777777" w:rsidR="00B976A8" w:rsidRPr="0064038F" w:rsidRDefault="00B976A8" w:rsidP="00B976A8">
      <w:pPr>
        <w:jc w:val="both"/>
        <w:rPr>
          <w:rFonts w:ascii="Calibri" w:hAnsi="Calibri" w:cs="Arial"/>
          <w:sz w:val="22"/>
          <w:szCs w:val="22"/>
        </w:rPr>
      </w:pPr>
      <w:r w:rsidRPr="0064038F">
        <w:rPr>
          <w:rFonts w:ascii="Calibri" w:hAnsi="Calibri" w:cs="Arial"/>
          <w:sz w:val="22"/>
          <w:szCs w:val="22"/>
        </w:rPr>
        <w:t>www.technischesmuseum.at/presse</w:t>
      </w:r>
    </w:p>
    <w:p w14:paraId="3B948740" w14:textId="196D449E" w:rsidR="00FC3FE6" w:rsidRPr="00335DD5" w:rsidRDefault="00B976A8" w:rsidP="00B976A8">
      <w:pPr>
        <w:jc w:val="both"/>
        <w:rPr>
          <w:rFonts w:ascii="Calibri" w:hAnsi="Calibri" w:cs="Arial"/>
          <w:sz w:val="22"/>
          <w:szCs w:val="22"/>
        </w:rPr>
      </w:pPr>
      <w:r w:rsidRPr="0064038F">
        <w:rPr>
          <w:rFonts w:ascii="Calibri" w:hAnsi="Calibri" w:cs="Arial"/>
          <w:sz w:val="22"/>
          <w:szCs w:val="22"/>
        </w:rPr>
        <w:t>https://twitter.com/tmwpress</w:t>
      </w:r>
      <w:bookmarkEnd w:id="0"/>
    </w:p>
    <w:sectPr w:rsidR="00FC3FE6" w:rsidRPr="00335DD5" w:rsidSect="00556836">
      <w:headerReference w:type="default" r:id="rId25"/>
      <w:footerReference w:type="default" r:id="rId26"/>
      <w:pgSz w:w="11906" w:h="16838" w:code="9"/>
      <w:pgMar w:top="2268" w:right="1418" w:bottom="1134" w:left="1418"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1B1F" w14:textId="77777777" w:rsidR="00761C96" w:rsidRDefault="00761C96">
      <w:r>
        <w:separator/>
      </w:r>
    </w:p>
  </w:endnote>
  <w:endnote w:type="continuationSeparator" w:id="0">
    <w:p w14:paraId="6B2DE2A4" w14:textId="77777777" w:rsidR="00761C96" w:rsidRDefault="0076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16E1" w14:textId="467B09BF" w:rsidR="005E579D" w:rsidRDefault="005E579D" w:rsidP="005E579D">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05DA" w14:textId="77777777" w:rsidR="00761C96" w:rsidRDefault="00761C96">
      <w:r>
        <w:separator/>
      </w:r>
    </w:p>
  </w:footnote>
  <w:footnote w:type="continuationSeparator" w:id="0">
    <w:p w14:paraId="0EEFB8C7" w14:textId="77777777" w:rsidR="00761C96" w:rsidRDefault="00761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B438" w14:textId="4CCD4EFA" w:rsidR="002F4AD2" w:rsidRDefault="006A0A5E" w:rsidP="001D4E3D">
    <w:pPr>
      <w:pStyle w:val="Kopfzeile"/>
      <w:jc w:val="right"/>
      <w:rPr>
        <w:rFonts w:ascii="Arial" w:hAnsi="Arial" w:cs="Arial"/>
        <w:lang w:val="de-DE"/>
      </w:rPr>
    </w:pPr>
    <w:r w:rsidRPr="00A8392A">
      <w:rPr>
        <w:rFonts w:ascii="Arial" w:hAnsi="Arial" w:cs="Arial"/>
        <w:noProof/>
        <w:lang w:eastAsia="de-AT"/>
      </w:rPr>
      <w:drawing>
        <wp:anchor distT="0" distB="0" distL="114300" distR="114300" simplePos="0" relativeHeight="251661312" behindDoc="0" locked="0" layoutInCell="1" allowOverlap="1" wp14:anchorId="7E7D961C" wp14:editId="54D80EC1">
          <wp:simplePos x="0" y="0"/>
          <wp:positionH relativeFrom="column">
            <wp:posOffset>3776345</wp:posOffset>
          </wp:positionH>
          <wp:positionV relativeFrom="paragraph">
            <wp:posOffset>-12700</wp:posOffset>
          </wp:positionV>
          <wp:extent cx="1986915" cy="65151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sidR="002F4AD2"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15BBF03C" wp14:editId="65FBEAA3">
              <wp:simplePos x="0" y="0"/>
              <wp:positionH relativeFrom="margin">
                <wp:posOffset>-93980</wp:posOffset>
              </wp:positionH>
              <wp:positionV relativeFrom="paragraph">
                <wp:posOffset>-90170</wp:posOffset>
              </wp:positionV>
              <wp:extent cx="4283710" cy="1404620"/>
              <wp:effectExtent l="0" t="0" r="254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solidFill>
                        <a:srgbClr val="FFFFFF"/>
                      </a:solidFill>
                      <a:ln w="9525">
                        <a:noFill/>
                        <a:miter lim="800000"/>
                        <a:headEnd/>
                        <a:tailEnd/>
                      </a:ln>
                    </wps:spPr>
                    <wps:txbx>
                      <w:txbxContent>
                        <w:p w14:paraId="71C5B1AF" w14:textId="7F28806A" w:rsidR="002F4AD2" w:rsidRPr="00E26884" w:rsidRDefault="002F4AD2">
                          <w:pPr>
                            <w:rPr>
                              <w:rFonts w:ascii="Calibri" w:hAnsi="Calibri"/>
                              <w:b/>
                              <w:sz w:val="48"/>
                              <w:szCs w:val="48"/>
                            </w:rPr>
                          </w:pPr>
                          <w:r w:rsidRPr="00E26884">
                            <w:rPr>
                              <w:rFonts w:ascii="Calibri" w:hAnsi="Calibri"/>
                              <w:b/>
                              <w:sz w:val="48"/>
                              <w:szCs w:val="48"/>
                            </w:rPr>
                            <w:t>Presse</w:t>
                          </w:r>
                          <w:r w:rsidR="00ED0117" w:rsidRPr="00E26884">
                            <w:rPr>
                              <w:rFonts w:ascii="Calibri" w:hAnsi="Calibri"/>
                              <w:b/>
                              <w:sz w:val="48"/>
                              <w:szCs w:val="48"/>
                            </w:rPr>
                            <w:t>bilder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BF03C" id="_x0000_t202" coordsize="21600,21600" o:spt="202" path="m,l,21600r21600,l21600,xe">
              <v:stroke joinstyle="miter"/>
              <v:path gradientshapeok="t" o:connecttype="rect"/>
            </v:shapetype>
            <v:shape id="Textfeld 2" o:spid="_x0000_s1026" type="#_x0000_t202" style="position:absolute;left:0;text-align:left;margin-left:-7.4pt;margin-top:-7.1pt;width:337.3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" stroked="f">
              <v:textbox style="mso-fit-shape-to-text:t">
                <w:txbxContent>
                  <w:p w14:paraId="71C5B1AF" w14:textId="7F28806A" w:rsidR="002F4AD2" w:rsidRPr="00E26884" w:rsidRDefault="002F4AD2">
                    <w:pPr>
                      <w:rPr>
                        <w:rFonts w:ascii="Calibri" w:hAnsi="Calibri"/>
                        <w:b/>
                        <w:sz w:val="48"/>
                        <w:szCs w:val="48"/>
                      </w:rPr>
                    </w:pPr>
                    <w:r w:rsidRPr="00E26884">
                      <w:rPr>
                        <w:rFonts w:ascii="Calibri" w:hAnsi="Calibri"/>
                        <w:b/>
                        <w:sz w:val="48"/>
                        <w:szCs w:val="48"/>
                      </w:rPr>
                      <w:t>Presse</w:t>
                    </w:r>
                    <w:r w:rsidR="00ED0117" w:rsidRPr="00E26884">
                      <w:rPr>
                        <w:rFonts w:ascii="Calibri" w:hAnsi="Calibri"/>
                        <w:b/>
                        <w:sz w:val="48"/>
                        <w:szCs w:val="48"/>
                      </w:rPr>
                      <w:t>bilder</w:t>
                    </w:r>
                  </w:p>
                </w:txbxContent>
              </v:textbox>
              <w10:wrap type="square" anchorx="margin"/>
            </v:shape>
          </w:pict>
        </mc:Fallback>
      </mc:AlternateContent>
    </w:r>
    <w:r w:rsidR="002F4AD2">
      <w:rPr>
        <w:noProof/>
        <w:lang w:eastAsia="de-AT"/>
      </w:rPr>
      <mc:AlternateContent>
        <mc:Choice Requires="wps">
          <w:drawing>
            <wp:anchor distT="0" distB="0" distL="114300" distR="114300" simplePos="0" relativeHeight="251658240" behindDoc="0" locked="0" layoutInCell="1" allowOverlap="1" wp14:anchorId="2D0C7B51" wp14:editId="2FF77913">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6078" w14:textId="77777777" w:rsidR="002F4AD2" w:rsidRDefault="002F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7B51"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70046078" w14:textId="77777777" w:rsidR="002F4AD2" w:rsidRDefault="002F4AD2"/>
                </w:txbxContent>
              </v:textbox>
            </v:shape>
          </w:pict>
        </mc:Fallback>
      </mc:AlternateContent>
    </w:r>
  </w:p>
  <w:p w14:paraId="684DBE5B" w14:textId="30E142D2" w:rsidR="002F4AD2" w:rsidRDefault="002F4AD2" w:rsidP="001D4E3D">
    <w:pPr>
      <w:pStyle w:val="Kopfzeile"/>
      <w:jc w:val="right"/>
    </w:pPr>
  </w:p>
  <w:p w14:paraId="2D7F54A7" w14:textId="77777777" w:rsidR="002F4AD2" w:rsidRPr="006B0ADD" w:rsidRDefault="002F4AD2" w:rsidP="0012229C">
    <w:pPr>
      <w:pStyle w:val="Kopfzeile"/>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219FC"/>
    <w:rsid w:val="0002298E"/>
    <w:rsid w:val="00023EB4"/>
    <w:rsid w:val="000279FF"/>
    <w:rsid w:val="00044E39"/>
    <w:rsid w:val="0005074E"/>
    <w:rsid w:val="000537D2"/>
    <w:rsid w:val="00053A16"/>
    <w:rsid w:val="0007680C"/>
    <w:rsid w:val="00077ECF"/>
    <w:rsid w:val="000B00E8"/>
    <w:rsid w:val="000B7F8D"/>
    <w:rsid w:val="000D3198"/>
    <w:rsid w:val="000E1667"/>
    <w:rsid w:val="000F2944"/>
    <w:rsid w:val="000F724A"/>
    <w:rsid w:val="000F7C40"/>
    <w:rsid w:val="0011171E"/>
    <w:rsid w:val="00114615"/>
    <w:rsid w:val="0012229C"/>
    <w:rsid w:val="00122477"/>
    <w:rsid w:val="00124D3C"/>
    <w:rsid w:val="00143AE9"/>
    <w:rsid w:val="001523B3"/>
    <w:rsid w:val="001631DB"/>
    <w:rsid w:val="00164753"/>
    <w:rsid w:val="001648FA"/>
    <w:rsid w:val="00172F3F"/>
    <w:rsid w:val="00175A9F"/>
    <w:rsid w:val="0018224F"/>
    <w:rsid w:val="00184369"/>
    <w:rsid w:val="001979B0"/>
    <w:rsid w:val="001B29A8"/>
    <w:rsid w:val="001B4EF9"/>
    <w:rsid w:val="001B618E"/>
    <w:rsid w:val="001B7421"/>
    <w:rsid w:val="001D173B"/>
    <w:rsid w:val="001D182C"/>
    <w:rsid w:val="001D4E3D"/>
    <w:rsid w:val="001E0739"/>
    <w:rsid w:val="001E2EDE"/>
    <w:rsid w:val="001E5595"/>
    <w:rsid w:val="001F266C"/>
    <w:rsid w:val="001F4EC9"/>
    <w:rsid w:val="001F6988"/>
    <w:rsid w:val="001F7855"/>
    <w:rsid w:val="0020241F"/>
    <w:rsid w:val="00202650"/>
    <w:rsid w:val="00204B70"/>
    <w:rsid w:val="00206466"/>
    <w:rsid w:val="00206B66"/>
    <w:rsid w:val="00213562"/>
    <w:rsid w:val="0021734A"/>
    <w:rsid w:val="00222393"/>
    <w:rsid w:val="00223298"/>
    <w:rsid w:val="00224A6B"/>
    <w:rsid w:val="00226B15"/>
    <w:rsid w:val="002310CE"/>
    <w:rsid w:val="002328CB"/>
    <w:rsid w:val="00235F44"/>
    <w:rsid w:val="0023652E"/>
    <w:rsid w:val="002634A0"/>
    <w:rsid w:val="00284280"/>
    <w:rsid w:val="00291EFA"/>
    <w:rsid w:val="002A681A"/>
    <w:rsid w:val="002C326A"/>
    <w:rsid w:val="002D2B91"/>
    <w:rsid w:val="002D2C24"/>
    <w:rsid w:val="002D42AB"/>
    <w:rsid w:val="002E6FEB"/>
    <w:rsid w:val="002F4AD2"/>
    <w:rsid w:val="00301705"/>
    <w:rsid w:val="00316956"/>
    <w:rsid w:val="00317A8A"/>
    <w:rsid w:val="00330F5F"/>
    <w:rsid w:val="003327E2"/>
    <w:rsid w:val="00335DD5"/>
    <w:rsid w:val="003444C4"/>
    <w:rsid w:val="00351659"/>
    <w:rsid w:val="0035240B"/>
    <w:rsid w:val="0036474E"/>
    <w:rsid w:val="003659F1"/>
    <w:rsid w:val="00392D0A"/>
    <w:rsid w:val="003A5175"/>
    <w:rsid w:val="003B1811"/>
    <w:rsid w:val="003B44D6"/>
    <w:rsid w:val="003C1F56"/>
    <w:rsid w:val="003C4014"/>
    <w:rsid w:val="003C7304"/>
    <w:rsid w:val="003D5A2A"/>
    <w:rsid w:val="003E1870"/>
    <w:rsid w:val="003F0A3A"/>
    <w:rsid w:val="003F5E43"/>
    <w:rsid w:val="004011F9"/>
    <w:rsid w:val="00403489"/>
    <w:rsid w:val="004268A2"/>
    <w:rsid w:val="00427F73"/>
    <w:rsid w:val="0043257A"/>
    <w:rsid w:val="004342E7"/>
    <w:rsid w:val="004342F6"/>
    <w:rsid w:val="0044719A"/>
    <w:rsid w:val="004521E0"/>
    <w:rsid w:val="004551F2"/>
    <w:rsid w:val="00455B48"/>
    <w:rsid w:val="00460792"/>
    <w:rsid w:val="00465E8A"/>
    <w:rsid w:val="00474AB9"/>
    <w:rsid w:val="00480FFD"/>
    <w:rsid w:val="00482563"/>
    <w:rsid w:val="00494428"/>
    <w:rsid w:val="004A75FB"/>
    <w:rsid w:val="004B58E4"/>
    <w:rsid w:val="004C636F"/>
    <w:rsid w:val="004D368F"/>
    <w:rsid w:val="004D54C1"/>
    <w:rsid w:val="004E0487"/>
    <w:rsid w:val="004E26B2"/>
    <w:rsid w:val="004E3402"/>
    <w:rsid w:val="004E68EE"/>
    <w:rsid w:val="004F0F00"/>
    <w:rsid w:val="004F27D7"/>
    <w:rsid w:val="004F7029"/>
    <w:rsid w:val="00500CEA"/>
    <w:rsid w:val="00500E82"/>
    <w:rsid w:val="005015EC"/>
    <w:rsid w:val="00503A4A"/>
    <w:rsid w:val="005055D6"/>
    <w:rsid w:val="00507F98"/>
    <w:rsid w:val="00514599"/>
    <w:rsid w:val="00516DF3"/>
    <w:rsid w:val="005230DB"/>
    <w:rsid w:val="00531773"/>
    <w:rsid w:val="00556836"/>
    <w:rsid w:val="005606DE"/>
    <w:rsid w:val="00563837"/>
    <w:rsid w:val="0057297A"/>
    <w:rsid w:val="00576A3B"/>
    <w:rsid w:val="00580AD0"/>
    <w:rsid w:val="0058481D"/>
    <w:rsid w:val="00585251"/>
    <w:rsid w:val="005876FF"/>
    <w:rsid w:val="00594DE5"/>
    <w:rsid w:val="005A5070"/>
    <w:rsid w:val="005B305D"/>
    <w:rsid w:val="005B405B"/>
    <w:rsid w:val="005D0CDA"/>
    <w:rsid w:val="005D5978"/>
    <w:rsid w:val="005D7E6E"/>
    <w:rsid w:val="005E579D"/>
    <w:rsid w:val="00606CF8"/>
    <w:rsid w:val="006079AA"/>
    <w:rsid w:val="00607D1E"/>
    <w:rsid w:val="006107BD"/>
    <w:rsid w:val="00610C14"/>
    <w:rsid w:val="00614400"/>
    <w:rsid w:val="00617AAC"/>
    <w:rsid w:val="00624589"/>
    <w:rsid w:val="00624977"/>
    <w:rsid w:val="00631366"/>
    <w:rsid w:val="00633DB4"/>
    <w:rsid w:val="00645A25"/>
    <w:rsid w:val="0064706C"/>
    <w:rsid w:val="00651025"/>
    <w:rsid w:val="00653931"/>
    <w:rsid w:val="006652B4"/>
    <w:rsid w:val="006A0A5E"/>
    <w:rsid w:val="006A0ED5"/>
    <w:rsid w:val="006B0ADD"/>
    <w:rsid w:val="006B2C6A"/>
    <w:rsid w:val="006B5321"/>
    <w:rsid w:val="006C254B"/>
    <w:rsid w:val="006C3194"/>
    <w:rsid w:val="006E0276"/>
    <w:rsid w:val="006E7D32"/>
    <w:rsid w:val="006F0B97"/>
    <w:rsid w:val="006F6368"/>
    <w:rsid w:val="007000A3"/>
    <w:rsid w:val="007020DB"/>
    <w:rsid w:val="007051BA"/>
    <w:rsid w:val="00705FE0"/>
    <w:rsid w:val="0071770E"/>
    <w:rsid w:val="00720D68"/>
    <w:rsid w:val="00721F07"/>
    <w:rsid w:val="007228B8"/>
    <w:rsid w:val="007244AB"/>
    <w:rsid w:val="007471A9"/>
    <w:rsid w:val="00760FA4"/>
    <w:rsid w:val="00761C96"/>
    <w:rsid w:val="00766015"/>
    <w:rsid w:val="00773E61"/>
    <w:rsid w:val="00782DF8"/>
    <w:rsid w:val="00786F35"/>
    <w:rsid w:val="00794981"/>
    <w:rsid w:val="007A29B1"/>
    <w:rsid w:val="007A3016"/>
    <w:rsid w:val="007A7BE1"/>
    <w:rsid w:val="007B59EC"/>
    <w:rsid w:val="007C0619"/>
    <w:rsid w:val="007C25BF"/>
    <w:rsid w:val="007D0A1C"/>
    <w:rsid w:val="007D5C0A"/>
    <w:rsid w:val="007E301C"/>
    <w:rsid w:val="007E4C1E"/>
    <w:rsid w:val="007E7DA0"/>
    <w:rsid w:val="007F7279"/>
    <w:rsid w:val="008009F3"/>
    <w:rsid w:val="00803202"/>
    <w:rsid w:val="00814CCE"/>
    <w:rsid w:val="00826040"/>
    <w:rsid w:val="008574E3"/>
    <w:rsid w:val="0086541B"/>
    <w:rsid w:val="008664BD"/>
    <w:rsid w:val="00871315"/>
    <w:rsid w:val="00871980"/>
    <w:rsid w:val="008832D4"/>
    <w:rsid w:val="0088360D"/>
    <w:rsid w:val="00885A05"/>
    <w:rsid w:val="008862FA"/>
    <w:rsid w:val="00887DB5"/>
    <w:rsid w:val="008A321B"/>
    <w:rsid w:val="008B1ED5"/>
    <w:rsid w:val="008B41B5"/>
    <w:rsid w:val="008B44C6"/>
    <w:rsid w:val="008B74B9"/>
    <w:rsid w:val="008C02D5"/>
    <w:rsid w:val="008C7566"/>
    <w:rsid w:val="008D1D6E"/>
    <w:rsid w:val="008E6C9E"/>
    <w:rsid w:val="00910ACC"/>
    <w:rsid w:val="00910D06"/>
    <w:rsid w:val="00922EAE"/>
    <w:rsid w:val="00924ECF"/>
    <w:rsid w:val="009351AF"/>
    <w:rsid w:val="00946CB1"/>
    <w:rsid w:val="00964E82"/>
    <w:rsid w:val="00965BDB"/>
    <w:rsid w:val="00984DBE"/>
    <w:rsid w:val="009930B7"/>
    <w:rsid w:val="009958E4"/>
    <w:rsid w:val="0099780E"/>
    <w:rsid w:val="009B696F"/>
    <w:rsid w:val="009B7672"/>
    <w:rsid w:val="009B77DD"/>
    <w:rsid w:val="009D3B51"/>
    <w:rsid w:val="009E2CD5"/>
    <w:rsid w:val="009E52BD"/>
    <w:rsid w:val="009E5CE9"/>
    <w:rsid w:val="009E6026"/>
    <w:rsid w:val="009F3226"/>
    <w:rsid w:val="00A028C9"/>
    <w:rsid w:val="00A07EDE"/>
    <w:rsid w:val="00A1017C"/>
    <w:rsid w:val="00A11184"/>
    <w:rsid w:val="00A13C55"/>
    <w:rsid w:val="00A233A8"/>
    <w:rsid w:val="00A23B84"/>
    <w:rsid w:val="00A4556E"/>
    <w:rsid w:val="00A461C7"/>
    <w:rsid w:val="00A64147"/>
    <w:rsid w:val="00A66EEC"/>
    <w:rsid w:val="00A8392A"/>
    <w:rsid w:val="00A94151"/>
    <w:rsid w:val="00AA41DA"/>
    <w:rsid w:val="00AB3D6C"/>
    <w:rsid w:val="00AC1C37"/>
    <w:rsid w:val="00AD5B00"/>
    <w:rsid w:val="00AD6758"/>
    <w:rsid w:val="00AD7B10"/>
    <w:rsid w:val="00AF7F43"/>
    <w:rsid w:val="00B03CE1"/>
    <w:rsid w:val="00B13A12"/>
    <w:rsid w:val="00B1724C"/>
    <w:rsid w:val="00B21EBE"/>
    <w:rsid w:val="00B237F6"/>
    <w:rsid w:val="00B264FC"/>
    <w:rsid w:val="00B43868"/>
    <w:rsid w:val="00B451DC"/>
    <w:rsid w:val="00B54179"/>
    <w:rsid w:val="00B61F10"/>
    <w:rsid w:val="00B6685B"/>
    <w:rsid w:val="00B7028F"/>
    <w:rsid w:val="00B74B03"/>
    <w:rsid w:val="00B83A2A"/>
    <w:rsid w:val="00B905FF"/>
    <w:rsid w:val="00B92035"/>
    <w:rsid w:val="00B967C5"/>
    <w:rsid w:val="00B976A8"/>
    <w:rsid w:val="00BB6820"/>
    <w:rsid w:val="00BC3FCF"/>
    <w:rsid w:val="00BC5AB5"/>
    <w:rsid w:val="00BD554E"/>
    <w:rsid w:val="00BE3422"/>
    <w:rsid w:val="00BF0A48"/>
    <w:rsid w:val="00BF305D"/>
    <w:rsid w:val="00BF3EDB"/>
    <w:rsid w:val="00C009A5"/>
    <w:rsid w:val="00C11A4B"/>
    <w:rsid w:val="00C17616"/>
    <w:rsid w:val="00C30A35"/>
    <w:rsid w:val="00C33C8F"/>
    <w:rsid w:val="00C42AED"/>
    <w:rsid w:val="00C502B4"/>
    <w:rsid w:val="00C54CE0"/>
    <w:rsid w:val="00C60045"/>
    <w:rsid w:val="00C61C74"/>
    <w:rsid w:val="00C65978"/>
    <w:rsid w:val="00C766F3"/>
    <w:rsid w:val="00C94C82"/>
    <w:rsid w:val="00CA1D05"/>
    <w:rsid w:val="00CB54EF"/>
    <w:rsid w:val="00CB65D6"/>
    <w:rsid w:val="00CC0F66"/>
    <w:rsid w:val="00CC5490"/>
    <w:rsid w:val="00CD11B1"/>
    <w:rsid w:val="00CD4765"/>
    <w:rsid w:val="00CE6041"/>
    <w:rsid w:val="00CE7AE0"/>
    <w:rsid w:val="00CF0C8B"/>
    <w:rsid w:val="00D063C8"/>
    <w:rsid w:val="00D21AC2"/>
    <w:rsid w:val="00D37626"/>
    <w:rsid w:val="00D410E6"/>
    <w:rsid w:val="00D50864"/>
    <w:rsid w:val="00D52420"/>
    <w:rsid w:val="00D55DF2"/>
    <w:rsid w:val="00D755DA"/>
    <w:rsid w:val="00D764D5"/>
    <w:rsid w:val="00D96E91"/>
    <w:rsid w:val="00DA235D"/>
    <w:rsid w:val="00DB24F7"/>
    <w:rsid w:val="00DB4A31"/>
    <w:rsid w:val="00DB657F"/>
    <w:rsid w:val="00DC262D"/>
    <w:rsid w:val="00DC4253"/>
    <w:rsid w:val="00DD1525"/>
    <w:rsid w:val="00DD2258"/>
    <w:rsid w:val="00DD3FBA"/>
    <w:rsid w:val="00DE2F21"/>
    <w:rsid w:val="00DF210B"/>
    <w:rsid w:val="00DF33F7"/>
    <w:rsid w:val="00DF3DCF"/>
    <w:rsid w:val="00DF75E7"/>
    <w:rsid w:val="00E02421"/>
    <w:rsid w:val="00E073CF"/>
    <w:rsid w:val="00E10713"/>
    <w:rsid w:val="00E17655"/>
    <w:rsid w:val="00E26884"/>
    <w:rsid w:val="00E32495"/>
    <w:rsid w:val="00E41029"/>
    <w:rsid w:val="00E531F6"/>
    <w:rsid w:val="00E536C3"/>
    <w:rsid w:val="00E640C6"/>
    <w:rsid w:val="00E74D53"/>
    <w:rsid w:val="00E755E9"/>
    <w:rsid w:val="00E87996"/>
    <w:rsid w:val="00E919F2"/>
    <w:rsid w:val="00E92F79"/>
    <w:rsid w:val="00E95B3E"/>
    <w:rsid w:val="00EA0A66"/>
    <w:rsid w:val="00EB0A08"/>
    <w:rsid w:val="00EB1740"/>
    <w:rsid w:val="00ED0117"/>
    <w:rsid w:val="00ED15F3"/>
    <w:rsid w:val="00EE7542"/>
    <w:rsid w:val="00EF43F7"/>
    <w:rsid w:val="00F00C11"/>
    <w:rsid w:val="00F149E7"/>
    <w:rsid w:val="00F22999"/>
    <w:rsid w:val="00F303FF"/>
    <w:rsid w:val="00F320D9"/>
    <w:rsid w:val="00F46DDD"/>
    <w:rsid w:val="00F50C8B"/>
    <w:rsid w:val="00F51BBA"/>
    <w:rsid w:val="00F73C8C"/>
    <w:rsid w:val="00F76A5A"/>
    <w:rsid w:val="00F87F56"/>
    <w:rsid w:val="00F9482A"/>
    <w:rsid w:val="00F96C47"/>
    <w:rsid w:val="00F978B6"/>
    <w:rsid w:val="00FB42A2"/>
    <w:rsid w:val="00FC3FE6"/>
    <w:rsid w:val="00FD74D9"/>
    <w:rsid w:val="00FE00A9"/>
    <w:rsid w:val="00FE1A82"/>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17AA0"/>
  <w15:docId w15:val="{751C9A6D-32DF-4556-A8A2-29282A7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B657F"/>
    <w:rPr>
      <w:rFonts w:ascii="Verdana" w:hAnsi="Verdana"/>
      <w:sz w:val="24"/>
      <w:szCs w:val="24"/>
      <w:lang w:eastAsia="de-DE"/>
    </w:rPr>
  </w:style>
  <w:style w:type="paragraph" w:styleId="berschrift1">
    <w:name w:val="heading 1"/>
    <w:basedOn w:val="Standard"/>
    <w:next w:val="Standard"/>
    <w:link w:val="berschrift1Zchn"/>
    <w:qFormat/>
    <w:rsid w:val="00D755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4F27D7"/>
    <w:pPr>
      <w:keepNext/>
      <w:outlineLvl w:val="1"/>
    </w:pPr>
    <w:rPr>
      <w:rFonts w:ascii="Arial" w:hAnsi="Arial" w:cs="Arial"/>
      <w:b/>
      <w:bCs/>
      <w:sz w:val="20"/>
    </w:rPr>
  </w:style>
  <w:style w:type="paragraph" w:styleId="berschrift4">
    <w:name w:val="heading 4"/>
    <w:basedOn w:val="Standard"/>
    <w:next w:val="Standard"/>
    <w:link w:val="berschrift4Zchn"/>
    <w:semiHidden/>
    <w:unhideWhenUsed/>
    <w:qFormat/>
    <w:rsid w:val="006A0A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styleId="NichtaufgelsteErwhnung">
    <w:name w:val="Unresolved Mention"/>
    <w:basedOn w:val="Absatz-Standardschriftart"/>
    <w:uiPriority w:val="99"/>
    <w:semiHidden/>
    <w:unhideWhenUsed/>
    <w:rsid w:val="00556836"/>
    <w:rPr>
      <w:color w:val="605E5C"/>
      <w:shd w:val="clear" w:color="auto" w:fill="E1DFDD"/>
    </w:rPr>
  </w:style>
  <w:style w:type="character" w:customStyle="1" w:styleId="berschrift4Zchn">
    <w:name w:val="Überschrift 4 Zchn"/>
    <w:basedOn w:val="Absatz-Standardschriftart"/>
    <w:link w:val="berschrift4"/>
    <w:semiHidden/>
    <w:rsid w:val="006A0A5E"/>
    <w:rPr>
      <w:rFonts w:asciiTheme="majorHAnsi" w:eastAsiaTheme="majorEastAsia" w:hAnsiTheme="majorHAnsi" w:cstheme="majorBidi"/>
      <w:i/>
      <w:iCs/>
      <w:color w:val="2E74B5" w:themeColor="accent1" w:themeShade="BF"/>
      <w:sz w:val="24"/>
      <w:szCs w:val="24"/>
      <w:lang w:eastAsia="de-DE"/>
    </w:rPr>
  </w:style>
  <w:style w:type="character" w:customStyle="1" w:styleId="berschrift1Zchn">
    <w:name w:val="Überschrift 1 Zchn"/>
    <w:basedOn w:val="Absatz-Standardschriftart"/>
    <w:link w:val="berschrift1"/>
    <w:rsid w:val="00D755DA"/>
    <w:rPr>
      <w:rFonts w:asciiTheme="majorHAnsi" w:eastAsiaTheme="majorEastAsia" w:hAnsiTheme="majorHAnsi" w:cstheme="majorBidi"/>
      <w:color w:val="2E74B5" w:themeColor="accent1" w:themeShade="BF"/>
      <w:sz w:val="32"/>
      <w:szCs w:val="32"/>
      <w:lang w:eastAsia="de-DE"/>
    </w:rPr>
  </w:style>
  <w:style w:type="table" w:styleId="Tabellenraster">
    <w:name w:val="Table Grid"/>
    <w:basedOn w:val="NormaleTabelle"/>
    <w:rsid w:val="00ED0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unhideWhenUsed/>
    <w:rsid w:val="000279FF"/>
    <w:pPr>
      <w:spacing w:after="120" w:line="259" w:lineRule="auto"/>
    </w:pPr>
    <w:rPr>
      <w:rFonts w:asciiTheme="minorHAnsi" w:eastAsiaTheme="minorHAnsi" w:hAnsiTheme="minorHAnsi" w:cstheme="minorBidi"/>
      <w:sz w:val="22"/>
      <w:szCs w:val="22"/>
      <w:lang w:eastAsia="en-US"/>
    </w:rPr>
  </w:style>
  <w:style w:type="character" w:customStyle="1" w:styleId="TextkrperZchn">
    <w:name w:val="Textkörper Zchn"/>
    <w:basedOn w:val="Absatz-Standardschriftart"/>
    <w:link w:val="Textkrper"/>
    <w:uiPriority w:val="99"/>
    <w:rsid w:val="000279FF"/>
    <w:rPr>
      <w:rFonts w:asciiTheme="minorHAnsi" w:eastAsiaTheme="minorHAnsi" w:hAnsiTheme="minorHAnsi" w:cstheme="minorBidi"/>
      <w:sz w:val="22"/>
      <w:szCs w:val="22"/>
      <w:lang w:eastAsia="en-US"/>
    </w:rPr>
  </w:style>
  <w:style w:type="character" w:customStyle="1" w:styleId="normaltextrun">
    <w:name w:val="normaltextrun"/>
    <w:basedOn w:val="Absatz-Standardschriftart"/>
    <w:rsid w:val="00D21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174922633">
      <w:bodyDiv w:val="1"/>
      <w:marLeft w:val="0"/>
      <w:marRight w:val="0"/>
      <w:marTop w:val="0"/>
      <w:marBottom w:val="0"/>
      <w:divBdr>
        <w:top w:val="none" w:sz="0" w:space="0" w:color="auto"/>
        <w:left w:val="none" w:sz="0" w:space="0" w:color="auto"/>
        <w:bottom w:val="none" w:sz="0" w:space="0" w:color="auto"/>
        <w:right w:val="none" w:sz="0" w:space="0" w:color="auto"/>
      </w:divBdr>
    </w:div>
    <w:div w:id="498733212">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86254379">
      <w:bodyDiv w:val="1"/>
      <w:marLeft w:val="0"/>
      <w:marRight w:val="0"/>
      <w:marTop w:val="0"/>
      <w:marBottom w:val="0"/>
      <w:divBdr>
        <w:top w:val="none" w:sz="0" w:space="0" w:color="auto"/>
        <w:left w:val="none" w:sz="0" w:space="0" w:color="auto"/>
        <w:bottom w:val="none" w:sz="0" w:space="0" w:color="auto"/>
        <w:right w:val="none" w:sz="0" w:space="0" w:color="auto"/>
      </w:divBdr>
    </w:div>
    <w:div w:id="687098585">
      <w:bodyDiv w:val="1"/>
      <w:marLeft w:val="0"/>
      <w:marRight w:val="0"/>
      <w:marTop w:val="0"/>
      <w:marBottom w:val="0"/>
      <w:divBdr>
        <w:top w:val="none" w:sz="0" w:space="0" w:color="auto"/>
        <w:left w:val="none" w:sz="0" w:space="0" w:color="auto"/>
        <w:bottom w:val="none" w:sz="0" w:space="0" w:color="auto"/>
        <w:right w:val="none" w:sz="0" w:space="0" w:color="auto"/>
      </w:divBdr>
    </w:div>
    <w:div w:id="1142037622">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613517144">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image" Target="media/image12.JP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yperlink" Target="https://www.apa-fotoservice.at/galerie/36739" TargetMode="Externa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CACB3-1D63-49DD-B46B-40F46829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1071</Words>
  <Characters>6753</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tmw</Company>
  <LinksUpToDate>false</LinksUpToDate>
  <CharactersWithSpaces>7809</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stephan.schulz</dc:creator>
  <cp:lastModifiedBy>Stephan Schulz</cp:lastModifiedBy>
  <cp:revision>10</cp:revision>
  <cp:lastPrinted>2024-03-12T17:12:00Z</cp:lastPrinted>
  <dcterms:created xsi:type="dcterms:W3CDTF">2024-04-18T07:08:00Z</dcterms:created>
  <dcterms:modified xsi:type="dcterms:W3CDTF">2024-04-23T12:22:00Z</dcterms:modified>
</cp:coreProperties>
</file>