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99FE8" w14:textId="77777777" w:rsidR="008A4A0D" w:rsidRDefault="008A4A0D" w:rsidP="00084295">
      <w:pPr>
        <w:pStyle w:val="KeinLeerraum1"/>
        <w:jc w:val="both"/>
        <w:rPr>
          <w:rFonts w:cs="Arial"/>
          <w:b/>
          <w:bCs/>
          <w:sz w:val="48"/>
          <w:szCs w:val="48"/>
          <w:lang w:eastAsia="de-DE"/>
        </w:rPr>
      </w:pPr>
    </w:p>
    <w:p w14:paraId="244626E3" w14:textId="20C1EDB9" w:rsidR="008A4A0D" w:rsidRDefault="008A4A0D" w:rsidP="00084295">
      <w:pPr>
        <w:pStyle w:val="KeinLeerraum1"/>
        <w:jc w:val="both"/>
        <w:rPr>
          <w:rFonts w:asciiTheme="minorHAnsi" w:hAnsiTheme="minorHAnsi" w:cs="Arial"/>
          <w:b/>
          <w:sz w:val="32"/>
          <w:szCs w:val="24"/>
        </w:rPr>
      </w:pPr>
      <w:r w:rsidRPr="008A4A0D">
        <w:rPr>
          <w:rFonts w:cs="Arial"/>
          <w:b/>
          <w:bCs/>
          <w:sz w:val="48"/>
          <w:szCs w:val="48"/>
          <w:lang w:eastAsia="de-DE"/>
        </w:rPr>
        <w:t>Sponsoren und Partner</w:t>
      </w:r>
    </w:p>
    <w:p w14:paraId="004947B0" w14:textId="0D88B148" w:rsidR="008A4A0D" w:rsidRPr="00DC4862" w:rsidRDefault="008A4A0D" w:rsidP="00084295">
      <w:pPr>
        <w:pStyle w:val="KeinLeerraum1"/>
        <w:jc w:val="both"/>
        <w:rPr>
          <w:rFonts w:asciiTheme="minorHAnsi" w:hAnsiTheme="minorHAnsi" w:cs="Arial"/>
          <w:b/>
          <w:sz w:val="32"/>
          <w:szCs w:val="24"/>
        </w:rPr>
      </w:pPr>
      <w:r w:rsidRPr="008A4A0D">
        <w:rPr>
          <w:rFonts w:asciiTheme="minorHAnsi" w:hAnsiTheme="minorHAnsi" w:cstheme="minorHAnsi"/>
          <w:b/>
          <w:sz w:val="32"/>
          <w:szCs w:val="32"/>
          <w:lang w:eastAsia="de-DE"/>
        </w:rPr>
        <w:t>der Ausstellung</w:t>
      </w:r>
      <w:r>
        <w:rPr>
          <w:rFonts w:asciiTheme="minorHAnsi" w:hAnsiTheme="minorHAnsi" w:cstheme="minorHAnsi"/>
          <w:b/>
          <w:sz w:val="32"/>
          <w:szCs w:val="32"/>
          <w:lang w:eastAsia="de-DE"/>
        </w:rPr>
        <w:t xml:space="preserve"> </w:t>
      </w:r>
      <w:r w:rsidRPr="008A4A0D">
        <w:rPr>
          <w:rFonts w:asciiTheme="minorHAnsi" w:hAnsiTheme="minorHAnsi" w:cstheme="minorHAnsi"/>
          <w:b/>
          <w:sz w:val="32"/>
          <w:szCs w:val="32"/>
          <w:lang w:eastAsia="de-DE"/>
        </w:rPr>
        <w:t>„Künstliche Intelligenz?“</w:t>
      </w:r>
    </w:p>
    <w:p w14:paraId="164FED07" w14:textId="77777777" w:rsidR="008A4A0D" w:rsidRPr="00DC4862" w:rsidRDefault="008A4A0D" w:rsidP="00084295">
      <w:pPr>
        <w:widowControl w:val="0"/>
        <w:suppressAutoHyphens/>
        <w:jc w:val="both"/>
        <w:rPr>
          <w:rFonts w:asciiTheme="minorHAnsi" w:hAnsiTheme="minorHAnsi" w:cs="Arial"/>
        </w:rPr>
      </w:pPr>
    </w:p>
    <w:p w14:paraId="1344E0F7" w14:textId="222036FD" w:rsidR="008A4A0D" w:rsidRPr="008A4A0D" w:rsidRDefault="008A4A0D" w:rsidP="00084295">
      <w:pPr>
        <w:pStyle w:val="KeinLeerraum1"/>
        <w:jc w:val="both"/>
        <w:rPr>
          <w:rFonts w:asciiTheme="minorHAnsi" w:eastAsia="Calibri" w:hAnsiTheme="minorHAnsi" w:cs="Arial"/>
          <w:lang w:val="de-AT" w:eastAsia="de-AT"/>
        </w:rPr>
      </w:pPr>
      <w:r w:rsidRPr="008A4A0D">
        <w:rPr>
          <w:rFonts w:asciiTheme="minorHAnsi" w:eastAsia="Calibri" w:hAnsiTheme="minorHAnsi" w:cs="Arial"/>
          <w:lang w:val="de-AT" w:eastAsia="de-AT"/>
        </w:rPr>
        <w:t>Das Technische Museum Wien freut sich, im Rahmen des Ausstellungsprojektes „Künstliche Intelligenz?“ zahlreiche namhafte Unternehmen und Institutionen als Partner gewonnen zu haben. Denn oft lassen sich Ideen in Kooperation mit Partnern am besten umsetzen und so konnten gemeinsam kreative und indivi</w:t>
      </w:r>
      <w:r w:rsidR="00084295">
        <w:rPr>
          <w:rFonts w:asciiTheme="minorHAnsi" w:eastAsia="Calibri" w:hAnsiTheme="minorHAnsi" w:cs="Arial"/>
          <w:lang w:val="de-AT" w:eastAsia="de-AT"/>
        </w:rPr>
        <w:softHyphen/>
      </w:r>
      <w:r w:rsidRPr="008A4A0D">
        <w:rPr>
          <w:rFonts w:asciiTheme="minorHAnsi" w:eastAsia="Calibri" w:hAnsiTheme="minorHAnsi" w:cs="Arial"/>
          <w:lang w:val="de-AT" w:eastAsia="de-AT"/>
        </w:rPr>
        <w:t>duelle Ansätze der Zusammenarbeit gefunden werden:</w:t>
      </w:r>
    </w:p>
    <w:p w14:paraId="54772725" w14:textId="77777777" w:rsidR="008A4A0D" w:rsidRPr="008A4A0D" w:rsidRDefault="008A4A0D" w:rsidP="00084295">
      <w:pPr>
        <w:jc w:val="both"/>
        <w:rPr>
          <w:rFonts w:asciiTheme="minorHAnsi" w:hAnsiTheme="minorHAnsi"/>
          <w:sz w:val="22"/>
          <w:szCs w:val="22"/>
        </w:rPr>
      </w:pPr>
    </w:p>
    <w:p w14:paraId="7A25AA69" w14:textId="77777777" w:rsidR="008A4A0D" w:rsidRPr="00DC4862" w:rsidRDefault="008A4A0D" w:rsidP="00084295">
      <w:pPr>
        <w:pStyle w:val="KeinLeerraum1"/>
        <w:jc w:val="both"/>
        <w:rPr>
          <w:rFonts w:asciiTheme="minorHAnsi" w:hAnsiTheme="minorHAnsi" w:cs="Arial"/>
          <w:b/>
          <w:sz w:val="32"/>
          <w:szCs w:val="24"/>
        </w:rPr>
      </w:pPr>
      <w:r>
        <w:rPr>
          <w:rFonts w:asciiTheme="minorHAnsi" w:hAnsiTheme="minorHAnsi" w:cs="Arial"/>
          <w:b/>
          <w:sz w:val="32"/>
          <w:szCs w:val="24"/>
        </w:rPr>
        <w:t>Partner:</w:t>
      </w:r>
      <w:r w:rsidRPr="00DC4862">
        <w:rPr>
          <w:rFonts w:asciiTheme="minorHAnsi" w:hAnsiTheme="minorHAnsi" w:cs="Arial"/>
          <w:b/>
          <w:sz w:val="32"/>
          <w:szCs w:val="24"/>
        </w:rPr>
        <w:t xml:space="preserve"> BM</w:t>
      </w:r>
      <w:r>
        <w:rPr>
          <w:rFonts w:asciiTheme="minorHAnsi" w:hAnsiTheme="minorHAnsi" w:cs="Arial"/>
          <w:b/>
          <w:sz w:val="32"/>
          <w:szCs w:val="24"/>
        </w:rPr>
        <w:t>K</w:t>
      </w:r>
    </w:p>
    <w:p w14:paraId="01795ACB" w14:textId="189D4124" w:rsidR="00084295" w:rsidRDefault="008A4A0D" w:rsidP="00084295">
      <w:pPr>
        <w:shd w:val="clear" w:color="auto" w:fill="FFFFFF"/>
        <w:jc w:val="both"/>
        <w:rPr>
          <w:rFonts w:asciiTheme="minorHAnsi" w:hAnsiTheme="minorHAnsi" w:cs="Arial"/>
          <w:b/>
          <w:sz w:val="22"/>
          <w:szCs w:val="22"/>
        </w:rPr>
      </w:pPr>
      <w:r w:rsidRPr="008A4A0D">
        <w:rPr>
          <w:rFonts w:asciiTheme="minorHAnsi" w:hAnsiTheme="minorHAnsi" w:cs="Arial"/>
          <w:b/>
          <w:sz w:val="22"/>
          <w:szCs w:val="22"/>
        </w:rPr>
        <w:t xml:space="preserve">In der Kooperation des Bundesministeriums für Klimaschutz (BMK) mit dem Technischen Museum </w:t>
      </w:r>
      <w:r w:rsidR="00084295">
        <w:rPr>
          <w:rFonts w:asciiTheme="minorHAnsi" w:hAnsiTheme="minorHAnsi" w:cs="Arial"/>
          <w:b/>
          <w:sz w:val="22"/>
          <w:szCs w:val="22"/>
        </w:rPr>
        <w:t>Wien widmet sich die „</w:t>
      </w:r>
      <w:proofErr w:type="spellStart"/>
      <w:r w:rsidR="00084295">
        <w:rPr>
          <w:rFonts w:asciiTheme="minorHAnsi" w:hAnsiTheme="minorHAnsi" w:cs="Arial"/>
          <w:b/>
          <w:sz w:val="22"/>
          <w:szCs w:val="22"/>
        </w:rPr>
        <w:t>weiter_gedacht</w:t>
      </w:r>
      <w:proofErr w:type="spellEnd"/>
      <w:r w:rsidR="00084295">
        <w:rPr>
          <w:rFonts w:asciiTheme="minorHAnsi" w:hAnsiTheme="minorHAnsi" w:cs="Arial"/>
          <w:b/>
          <w:sz w:val="22"/>
          <w:szCs w:val="22"/>
        </w:rPr>
        <w:t>_“</w:t>
      </w:r>
      <w:r w:rsidRPr="008A4A0D">
        <w:rPr>
          <w:rFonts w:asciiTheme="minorHAnsi" w:hAnsiTheme="minorHAnsi" w:cs="Arial"/>
          <w:b/>
          <w:sz w:val="22"/>
          <w:szCs w:val="22"/>
        </w:rPr>
        <w:t>-Reihe in drei monothematischen Ausstellungen unterschiedlichen Aspekten aktueller Technologieentwicklung – hochaktuellen Themen, an denen das Ressort mit zahl</w:t>
      </w:r>
      <w:r w:rsidR="00084295">
        <w:rPr>
          <w:rFonts w:asciiTheme="minorHAnsi" w:hAnsiTheme="minorHAnsi" w:cs="Arial"/>
          <w:b/>
          <w:sz w:val="22"/>
          <w:szCs w:val="22"/>
        </w:rPr>
        <w:softHyphen/>
      </w:r>
      <w:r w:rsidRPr="008A4A0D">
        <w:rPr>
          <w:rFonts w:asciiTheme="minorHAnsi" w:hAnsiTheme="minorHAnsi" w:cs="Arial"/>
          <w:b/>
          <w:sz w:val="22"/>
          <w:szCs w:val="22"/>
        </w:rPr>
        <w:t>reichen Forschungsprogrammen intensiv mitarbeitet.</w:t>
      </w:r>
    </w:p>
    <w:p w14:paraId="4405410C" w14:textId="77777777" w:rsidR="00084295" w:rsidRDefault="00084295" w:rsidP="00084295">
      <w:pPr>
        <w:shd w:val="clear" w:color="auto" w:fill="FFFFFF"/>
        <w:jc w:val="both"/>
        <w:rPr>
          <w:rFonts w:asciiTheme="minorHAnsi" w:hAnsiTheme="minorHAnsi" w:cs="Arial"/>
          <w:b/>
          <w:sz w:val="22"/>
          <w:szCs w:val="22"/>
        </w:rPr>
      </w:pPr>
    </w:p>
    <w:p w14:paraId="4EB46596" w14:textId="77777777" w:rsidR="00084295" w:rsidRDefault="008A4A0D" w:rsidP="00084295">
      <w:pPr>
        <w:shd w:val="clear" w:color="auto" w:fill="FFFFFF"/>
        <w:jc w:val="both"/>
        <w:rPr>
          <w:rFonts w:asciiTheme="minorHAnsi" w:hAnsiTheme="minorHAnsi" w:cs="Arial"/>
          <w:sz w:val="22"/>
          <w:szCs w:val="22"/>
        </w:rPr>
      </w:pPr>
      <w:r w:rsidRPr="008A4A0D">
        <w:rPr>
          <w:rFonts w:asciiTheme="minorHAnsi" w:hAnsiTheme="minorHAnsi" w:cs="Arial"/>
          <w:sz w:val="22"/>
          <w:szCs w:val="22"/>
        </w:rPr>
        <w:t>Als Technologieministerium steht das BMK an der Schnittstelle zwischen Unternehmen, staatlichen und privaten Forschungseinrichtungen und der Öffentlichkeit. Nur mit gezielten Investitionen in Forschung und Entwicklung wird Österreich zukunftsfit. „</w:t>
      </w:r>
      <w:proofErr w:type="spellStart"/>
      <w:r w:rsidRPr="008A4A0D">
        <w:rPr>
          <w:rFonts w:asciiTheme="minorHAnsi" w:hAnsiTheme="minorHAnsi" w:cs="Arial"/>
          <w:sz w:val="22"/>
          <w:szCs w:val="22"/>
        </w:rPr>
        <w:t>weiter_gedacht</w:t>
      </w:r>
      <w:proofErr w:type="spellEnd"/>
      <w:r w:rsidRPr="008A4A0D">
        <w:rPr>
          <w:rFonts w:asciiTheme="minorHAnsi" w:hAnsiTheme="minorHAnsi" w:cs="Arial"/>
          <w:sz w:val="22"/>
          <w:szCs w:val="22"/>
        </w:rPr>
        <w:t>_“ macht die Resultate dieser Investitionen greifbar und will dadurch nicht zuletzt auch junge Menschen für eine etwaige Forschungskarriere begeistern.</w:t>
      </w:r>
    </w:p>
    <w:p w14:paraId="0A594287" w14:textId="77777777" w:rsidR="00084295" w:rsidRDefault="00084295" w:rsidP="00084295">
      <w:pPr>
        <w:shd w:val="clear" w:color="auto" w:fill="FFFFFF"/>
        <w:jc w:val="both"/>
        <w:rPr>
          <w:rFonts w:asciiTheme="minorHAnsi" w:hAnsiTheme="minorHAnsi" w:cs="Arial"/>
          <w:sz w:val="22"/>
          <w:szCs w:val="22"/>
        </w:rPr>
      </w:pPr>
    </w:p>
    <w:p w14:paraId="11EEF487" w14:textId="77777777" w:rsidR="00084295" w:rsidRDefault="008A4A0D" w:rsidP="00084295">
      <w:pPr>
        <w:shd w:val="clear" w:color="auto" w:fill="FFFFFF"/>
        <w:jc w:val="both"/>
        <w:rPr>
          <w:rFonts w:asciiTheme="minorHAnsi" w:hAnsiTheme="minorHAnsi" w:cs="Arial"/>
          <w:sz w:val="22"/>
          <w:szCs w:val="22"/>
        </w:rPr>
      </w:pPr>
      <w:r w:rsidRPr="008A4A0D">
        <w:rPr>
          <w:rFonts w:asciiTheme="minorHAnsi" w:hAnsiTheme="minorHAnsi" w:cs="Arial"/>
          <w:sz w:val="22"/>
          <w:szCs w:val="22"/>
        </w:rPr>
        <w:t>Mit „</w:t>
      </w:r>
      <w:proofErr w:type="spellStart"/>
      <w:r w:rsidRPr="008A4A0D">
        <w:rPr>
          <w:rFonts w:asciiTheme="minorHAnsi" w:hAnsiTheme="minorHAnsi" w:cs="Arial"/>
          <w:sz w:val="22"/>
          <w:szCs w:val="22"/>
        </w:rPr>
        <w:t>weiter_gedacht</w:t>
      </w:r>
      <w:proofErr w:type="spellEnd"/>
      <w:r w:rsidRPr="008A4A0D">
        <w:rPr>
          <w:rFonts w:asciiTheme="minorHAnsi" w:hAnsiTheme="minorHAnsi" w:cs="Arial"/>
          <w:sz w:val="22"/>
          <w:szCs w:val="22"/>
        </w:rPr>
        <w:t>_“ kehrt das Technische Museum Wien zu seinen Wurzeln zurück. Denn ursprünglich war das Technische Museum Wien Ausstellungsort für neueste technologische Entwicklungen. „Die Zukunft der Stadt“ bildete 2016 den Auftakt der Ausstellungsreihe „</w:t>
      </w:r>
      <w:proofErr w:type="spellStart"/>
      <w:r w:rsidRPr="008A4A0D">
        <w:rPr>
          <w:rFonts w:asciiTheme="minorHAnsi" w:hAnsiTheme="minorHAnsi" w:cs="Arial"/>
          <w:sz w:val="22"/>
          <w:szCs w:val="22"/>
        </w:rPr>
        <w:t>weiter_gedacht</w:t>
      </w:r>
      <w:proofErr w:type="spellEnd"/>
      <w:r w:rsidRPr="008A4A0D">
        <w:rPr>
          <w:rFonts w:asciiTheme="minorHAnsi" w:hAnsiTheme="minorHAnsi" w:cs="Arial"/>
          <w:sz w:val="22"/>
          <w:szCs w:val="22"/>
        </w:rPr>
        <w:t>_", im Herbst 2018 folgte die Ausstellung „Arbeit &amp; Produktion" und im Dezember 2</w:t>
      </w:r>
      <w:r w:rsidR="00084295">
        <w:rPr>
          <w:rFonts w:asciiTheme="minorHAnsi" w:hAnsiTheme="minorHAnsi" w:cs="Arial"/>
          <w:sz w:val="22"/>
          <w:szCs w:val="22"/>
        </w:rPr>
        <w:t>020 die Ausstellung „Künstliche Intelligenz?“</w:t>
      </w:r>
      <w:r w:rsidRPr="008A4A0D">
        <w:rPr>
          <w:rFonts w:asciiTheme="minorHAnsi" w:hAnsiTheme="minorHAnsi" w:cs="Arial"/>
          <w:sz w:val="22"/>
          <w:szCs w:val="22"/>
        </w:rPr>
        <w:t>.</w:t>
      </w:r>
    </w:p>
    <w:p w14:paraId="64692745" w14:textId="77777777" w:rsidR="00084295" w:rsidRDefault="00084295" w:rsidP="00084295">
      <w:pPr>
        <w:shd w:val="clear" w:color="auto" w:fill="FFFFFF"/>
        <w:jc w:val="both"/>
        <w:rPr>
          <w:rFonts w:asciiTheme="minorHAnsi" w:hAnsiTheme="minorHAnsi" w:cs="Arial"/>
          <w:sz w:val="22"/>
          <w:szCs w:val="22"/>
        </w:rPr>
      </w:pPr>
    </w:p>
    <w:p w14:paraId="120766BF" w14:textId="4B945B1B" w:rsidR="008A4A0D" w:rsidRPr="008A4A0D" w:rsidRDefault="008A4A0D" w:rsidP="00084295">
      <w:pPr>
        <w:shd w:val="clear" w:color="auto" w:fill="FFFFFF"/>
        <w:jc w:val="both"/>
        <w:rPr>
          <w:rFonts w:asciiTheme="minorHAnsi" w:hAnsiTheme="minorHAnsi" w:cs="Arial"/>
          <w:sz w:val="22"/>
          <w:szCs w:val="22"/>
        </w:rPr>
      </w:pPr>
      <w:r w:rsidRPr="008A4A0D">
        <w:rPr>
          <w:rFonts w:asciiTheme="minorHAnsi" w:hAnsiTheme="minorHAnsi" w:cs="Arial"/>
          <w:sz w:val="22"/>
          <w:szCs w:val="22"/>
        </w:rPr>
        <w:t xml:space="preserve">Gemeinsam mit dem Bundesministerium für Klimaschutz, Umwelt, Energie, Mobilität, Innovation und Technologie bringt das Technische Museum Wien Licht in die Mythen um das Innovationsthema des 21. Jahrhunderts. </w:t>
      </w:r>
      <w:r w:rsidR="00084295">
        <w:rPr>
          <w:rFonts w:asciiTheme="minorHAnsi" w:hAnsiTheme="minorHAnsi" w:cs="Arial"/>
          <w:sz w:val="22"/>
          <w:szCs w:val="22"/>
        </w:rPr>
        <w:t>Der dritte Teil der Serie „</w:t>
      </w:r>
      <w:proofErr w:type="spellStart"/>
      <w:r w:rsidR="00084295">
        <w:rPr>
          <w:rFonts w:asciiTheme="minorHAnsi" w:hAnsiTheme="minorHAnsi" w:cs="Arial"/>
          <w:sz w:val="22"/>
          <w:szCs w:val="22"/>
        </w:rPr>
        <w:t>weiter_gedacht</w:t>
      </w:r>
      <w:proofErr w:type="spellEnd"/>
      <w:r w:rsidR="00084295">
        <w:rPr>
          <w:rFonts w:asciiTheme="minorHAnsi" w:hAnsiTheme="minorHAnsi" w:cs="Arial"/>
          <w:sz w:val="22"/>
          <w:szCs w:val="22"/>
        </w:rPr>
        <w:t>_“</w:t>
      </w:r>
      <w:r w:rsidRPr="008A4A0D">
        <w:rPr>
          <w:rFonts w:asciiTheme="minorHAnsi" w:hAnsiTheme="minorHAnsi" w:cs="Arial"/>
          <w:sz w:val="22"/>
          <w:szCs w:val="22"/>
        </w:rPr>
        <w:t xml:space="preserve"> eröffnet Besucherinnen und Besuchern einen transparenten, reflektierten Blick auf die Utopien und Hysterien, die sich um </w:t>
      </w:r>
      <w:proofErr w:type="spellStart"/>
      <w:r w:rsidRPr="008A4A0D">
        <w:rPr>
          <w:rFonts w:asciiTheme="minorHAnsi" w:hAnsiTheme="minorHAnsi" w:cs="Arial"/>
          <w:sz w:val="22"/>
          <w:szCs w:val="22"/>
        </w:rPr>
        <w:t>humanoide</w:t>
      </w:r>
      <w:proofErr w:type="spellEnd"/>
      <w:r w:rsidRPr="008A4A0D">
        <w:rPr>
          <w:rFonts w:asciiTheme="minorHAnsi" w:hAnsiTheme="minorHAnsi" w:cs="Arial"/>
          <w:sz w:val="22"/>
          <w:szCs w:val="22"/>
        </w:rPr>
        <w:t xml:space="preserve"> Roboter und autonome Systeme ranken. Es wird nach den Möglichkeiten gefragt, wie wir sie für die großen gesellschaftlichen und technologischen Umwälzungen einsetzen können. In einer gemeinsamen </w:t>
      </w:r>
      <w:proofErr w:type="spellStart"/>
      <w:r w:rsidRPr="008A4A0D">
        <w:rPr>
          <w:rFonts w:asciiTheme="minorHAnsi" w:hAnsiTheme="minorHAnsi" w:cs="Arial"/>
          <w:sz w:val="22"/>
          <w:szCs w:val="22"/>
        </w:rPr>
        <w:t>Ent</w:t>
      </w:r>
      <w:proofErr w:type="spellEnd"/>
      <w:r w:rsidRPr="008A4A0D">
        <w:rPr>
          <w:rFonts w:asciiTheme="minorHAnsi" w:hAnsiTheme="minorHAnsi" w:cs="Arial"/>
          <w:sz w:val="22"/>
          <w:szCs w:val="22"/>
        </w:rPr>
        <w:t>-Deckung tauchen wir in die Black Box der Künstlichen Intelligenz ein und finden dort faszinierende Algorithmen, geniale Innovationen und die zeitlosen Wünsche neugieriger Menschen.</w:t>
      </w:r>
    </w:p>
    <w:p w14:paraId="688698DF" w14:textId="77777777" w:rsidR="008A4A0D" w:rsidRDefault="008A4A0D" w:rsidP="00084295">
      <w:pPr>
        <w:jc w:val="both"/>
        <w:rPr>
          <w:rFonts w:asciiTheme="minorHAnsi" w:hAnsiTheme="minorHAnsi" w:cs="Arial"/>
          <w:b/>
          <w:sz w:val="32"/>
          <w:lang w:val="de-DE" w:eastAsia="en-US"/>
        </w:rPr>
      </w:pPr>
      <w:r>
        <w:rPr>
          <w:rFonts w:asciiTheme="minorHAnsi" w:hAnsiTheme="minorHAnsi" w:cs="Arial"/>
          <w:b/>
          <w:sz w:val="32"/>
        </w:rPr>
        <w:br w:type="page"/>
      </w:r>
    </w:p>
    <w:p w14:paraId="790494CB" w14:textId="77777777" w:rsidR="00084295" w:rsidRDefault="00084295" w:rsidP="00084295">
      <w:pPr>
        <w:pStyle w:val="KeinLeerraum1"/>
        <w:jc w:val="both"/>
        <w:rPr>
          <w:rFonts w:asciiTheme="minorHAnsi" w:hAnsiTheme="minorHAnsi" w:cs="Arial"/>
          <w:b/>
          <w:sz w:val="32"/>
          <w:szCs w:val="24"/>
        </w:rPr>
      </w:pPr>
    </w:p>
    <w:p w14:paraId="40FD76BE" w14:textId="22963F3C" w:rsidR="008A4A0D" w:rsidRPr="00811277" w:rsidRDefault="008A4A0D" w:rsidP="00084295">
      <w:pPr>
        <w:pStyle w:val="KeinLeerraum1"/>
        <w:jc w:val="both"/>
        <w:rPr>
          <w:rFonts w:asciiTheme="minorHAnsi" w:hAnsiTheme="minorHAnsi" w:cs="Arial"/>
          <w:b/>
          <w:sz w:val="32"/>
          <w:szCs w:val="24"/>
        </w:rPr>
      </w:pPr>
      <w:r w:rsidRPr="00811277">
        <w:rPr>
          <w:rFonts w:asciiTheme="minorHAnsi" w:hAnsiTheme="minorHAnsi" w:cs="Arial"/>
          <w:b/>
          <w:sz w:val="32"/>
          <w:szCs w:val="24"/>
        </w:rPr>
        <w:t>Partner Technisches Museum Wien: Wiener Netze</w:t>
      </w:r>
    </w:p>
    <w:p w14:paraId="56C12A31" w14:textId="77777777" w:rsidR="008A4A0D" w:rsidRPr="008A4A0D" w:rsidRDefault="008A4A0D" w:rsidP="00084295">
      <w:pPr>
        <w:shd w:val="clear" w:color="auto" w:fill="FFFFFF"/>
        <w:jc w:val="both"/>
        <w:rPr>
          <w:rFonts w:asciiTheme="minorHAnsi" w:hAnsiTheme="minorHAnsi" w:cs="Arial"/>
          <w:b/>
          <w:sz w:val="22"/>
          <w:szCs w:val="22"/>
        </w:rPr>
      </w:pPr>
      <w:r w:rsidRPr="008A4A0D">
        <w:rPr>
          <w:rFonts w:asciiTheme="minorHAnsi" w:hAnsiTheme="minorHAnsi" w:cs="Arial"/>
          <w:b/>
          <w:sz w:val="22"/>
          <w:szCs w:val="22"/>
        </w:rPr>
        <w:t>Die Wiener Netze bringen Strom, Gas und Fernwärme dorthin, wo sie gebraucht werden – zu Ihnen nach Hause. Als Partner des Technischen Museums Wien geben wir Antworten auf Ihre Fragen rund um die Energiezukunft und eine sichere Versorgung.</w:t>
      </w:r>
    </w:p>
    <w:p w14:paraId="4B7C8B77" w14:textId="77777777" w:rsidR="008A4A0D" w:rsidRPr="008A4A0D" w:rsidRDefault="008A4A0D" w:rsidP="00084295">
      <w:pPr>
        <w:shd w:val="clear" w:color="auto" w:fill="FFFFFF"/>
        <w:jc w:val="both"/>
        <w:rPr>
          <w:rFonts w:asciiTheme="minorHAnsi" w:hAnsiTheme="minorHAnsi" w:cs="Arial"/>
          <w:b/>
          <w:sz w:val="22"/>
          <w:szCs w:val="22"/>
        </w:rPr>
      </w:pPr>
    </w:p>
    <w:p w14:paraId="03FF4321" w14:textId="5CD7E45F" w:rsidR="008A4A0D" w:rsidRPr="008A4A0D" w:rsidRDefault="008A4A0D" w:rsidP="00084295">
      <w:pPr>
        <w:shd w:val="clear" w:color="auto" w:fill="FFFFFF"/>
        <w:jc w:val="both"/>
        <w:rPr>
          <w:rFonts w:asciiTheme="minorHAnsi" w:hAnsiTheme="minorHAnsi" w:cs="Arial"/>
          <w:sz w:val="22"/>
          <w:szCs w:val="22"/>
        </w:rPr>
      </w:pPr>
      <w:r w:rsidRPr="008A4A0D">
        <w:rPr>
          <w:rFonts w:asciiTheme="minorHAnsi" w:hAnsiTheme="minorHAnsi" w:cs="Arial"/>
          <w:sz w:val="22"/>
          <w:szCs w:val="22"/>
        </w:rPr>
        <w:t>Die Wiener Netze sind für die Selbstverständlichkeiten des Alltags verantwortlich: Wir bringen den Strom für Ihren Fernseher, die Fernwärme für Ihr warmes Wohnzimmer und das Gas für Ihren Herd in Ihr Haus! Wir arbeiten daran, die Energienetze zukunftsfit zu machen und treten als langjähriger Partner des Technischen Museums Wien auch als Wissensvermittler auf. Wir geben Antworten auf Fragen wie „Wie kommt der Strom in die Steckdose, oder wie funktioniert Hochspannung?“ und bringen unsere Arbeits</w:t>
      </w:r>
      <w:r w:rsidR="00084295">
        <w:rPr>
          <w:rFonts w:asciiTheme="minorHAnsi" w:hAnsiTheme="minorHAnsi" w:cs="Arial"/>
          <w:sz w:val="22"/>
          <w:szCs w:val="22"/>
        </w:rPr>
        <w:softHyphen/>
      </w:r>
      <w:r w:rsidRPr="008A4A0D">
        <w:rPr>
          <w:rFonts w:asciiTheme="minorHAnsi" w:hAnsiTheme="minorHAnsi" w:cs="Arial"/>
          <w:sz w:val="22"/>
          <w:szCs w:val="22"/>
        </w:rPr>
        <w:t>felder mit Mona Netz auch Kindern und Jugendlichen näher.</w:t>
      </w:r>
    </w:p>
    <w:p w14:paraId="72BEF5DE" w14:textId="77777777" w:rsidR="008A4A0D" w:rsidRPr="008A4A0D" w:rsidRDefault="008A4A0D" w:rsidP="00084295">
      <w:pPr>
        <w:shd w:val="clear" w:color="auto" w:fill="FFFFFF"/>
        <w:jc w:val="both"/>
        <w:rPr>
          <w:rFonts w:asciiTheme="minorHAnsi" w:hAnsiTheme="minorHAnsi" w:cs="Arial"/>
          <w:sz w:val="22"/>
          <w:szCs w:val="22"/>
        </w:rPr>
      </w:pPr>
      <w:r w:rsidRPr="008A4A0D">
        <w:rPr>
          <w:rFonts w:asciiTheme="minorHAnsi" w:hAnsiTheme="minorHAnsi" w:cs="Arial"/>
          <w:sz w:val="22"/>
          <w:szCs w:val="22"/>
        </w:rPr>
        <w:t> </w:t>
      </w:r>
    </w:p>
    <w:p w14:paraId="22EB3E49" w14:textId="77777777" w:rsidR="008A4A0D" w:rsidRPr="008A4A0D" w:rsidRDefault="008A4A0D" w:rsidP="00084295">
      <w:pPr>
        <w:shd w:val="clear" w:color="auto" w:fill="FFFFFF"/>
        <w:jc w:val="both"/>
        <w:rPr>
          <w:rFonts w:asciiTheme="minorHAnsi" w:hAnsiTheme="minorHAnsi" w:cs="Arial"/>
          <w:b/>
          <w:sz w:val="22"/>
          <w:szCs w:val="22"/>
        </w:rPr>
      </w:pPr>
      <w:r w:rsidRPr="008A4A0D">
        <w:rPr>
          <w:rFonts w:asciiTheme="minorHAnsi" w:hAnsiTheme="minorHAnsi" w:cs="Arial"/>
          <w:b/>
          <w:sz w:val="22"/>
          <w:szCs w:val="22"/>
        </w:rPr>
        <w:t>Wir machen die Netze zukunftsfit</w:t>
      </w:r>
    </w:p>
    <w:p w14:paraId="35C13B14" w14:textId="5F33630C" w:rsidR="008A4A0D" w:rsidRPr="008A4A0D" w:rsidRDefault="008A4A0D" w:rsidP="00084295">
      <w:pPr>
        <w:shd w:val="clear" w:color="auto" w:fill="FFFFFF"/>
        <w:jc w:val="both"/>
        <w:rPr>
          <w:rFonts w:asciiTheme="minorHAnsi" w:hAnsiTheme="minorHAnsi" w:cs="Arial"/>
          <w:sz w:val="22"/>
          <w:szCs w:val="22"/>
        </w:rPr>
      </w:pPr>
      <w:r w:rsidRPr="008A4A0D">
        <w:rPr>
          <w:rFonts w:asciiTheme="minorHAnsi" w:hAnsiTheme="minorHAnsi" w:cs="Arial"/>
          <w:sz w:val="22"/>
          <w:szCs w:val="22"/>
        </w:rPr>
        <w:t>Die Energiewende kommt. Photovoltaik und E-Mobilität sind die Schlagwörter der Zukunft. Kein Problem für die Wiener Netze: Wir sorgen schon heute dafür, dass die Energienetze stabil genug für die Zukunft sind – mit Investitionen von 300 Millionen Euro jährlich in den</w:t>
      </w:r>
      <w:r w:rsidR="00084295">
        <w:rPr>
          <w:rFonts w:asciiTheme="minorHAnsi" w:hAnsiTheme="minorHAnsi" w:cs="Arial"/>
          <w:sz w:val="22"/>
          <w:szCs w:val="22"/>
        </w:rPr>
        <w:t xml:space="preserve"> Ausbau und die Instandhaltung.</w:t>
      </w:r>
    </w:p>
    <w:p w14:paraId="51044FD2" w14:textId="516B9A47" w:rsidR="008A4A0D" w:rsidRPr="008A4A0D" w:rsidRDefault="008A4A0D" w:rsidP="00084295">
      <w:pPr>
        <w:shd w:val="clear" w:color="auto" w:fill="FFFFFF"/>
        <w:jc w:val="both"/>
        <w:rPr>
          <w:rFonts w:asciiTheme="minorHAnsi" w:hAnsiTheme="minorHAnsi" w:cs="Arial"/>
          <w:sz w:val="22"/>
          <w:szCs w:val="22"/>
        </w:rPr>
      </w:pPr>
      <w:r w:rsidRPr="008A4A0D">
        <w:rPr>
          <w:rFonts w:asciiTheme="minorHAnsi" w:hAnsiTheme="minorHAnsi" w:cs="Arial"/>
          <w:sz w:val="22"/>
          <w:szCs w:val="22"/>
        </w:rPr>
        <w:t>In der Dauerausstellung „ON/OFF“ erfahren Sie alles Mögliche zu den Themen Strom, die neuen elektro</w:t>
      </w:r>
      <w:r w:rsidR="00084295">
        <w:rPr>
          <w:rFonts w:asciiTheme="minorHAnsi" w:hAnsiTheme="minorHAnsi" w:cs="Arial"/>
          <w:sz w:val="22"/>
          <w:szCs w:val="22"/>
        </w:rPr>
        <w:softHyphen/>
      </w:r>
      <w:r w:rsidRPr="008A4A0D">
        <w:rPr>
          <w:rFonts w:asciiTheme="minorHAnsi" w:hAnsiTheme="minorHAnsi" w:cs="Arial"/>
          <w:sz w:val="22"/>
          <w:szCs w:val="22"/>
        </w:rPr>
        <w:t>nischen Stromzähler, die Smart Meter, und die Herausforderungen der Energiezukunft. Aber machen Sie sich am besten selbst ein Bild, bei einer Tour durchs Museum. Viel Spaß</w:t>
      </w:r>
      <w:r w:rsidR="00084295">
        <w:rPr>
          <w:rFonts w:asciiTheme="minorHAnsi" w:hAnsiTheme="minorHAnsi" w:cs="Arial"/>
          <w:sz w:val="22"/>
          <w:szCs w:val="22"/>
        </w:rPr>
        <w:t xml:space="preserve"> und interessante Entdeckungen!</w:t>
      </w:r>
    </w:p>
    <w:p w14:paraId="2D771829" w14:textId="05B3507B" w:rsidR="008A4A0D" w:rsidRDefault="008A4A0D" w:rsidP="00084295">
      <w:pPr>
        <w:pStyle w:val="KeinLeerraum1"/>
        <w:jc w:val="both"/>
        <w:rPr>
          <w:rFonts w:asciiTheme="minorHAnsi" w:eastAsia="Calibri" w:hAnsiTheme="minorHAnsi" w:cs="Arial"/>
          <w:lang w:val="de-AT" w:eastAsia="de-AT"/>
        </w:rPr>
      </w:pPr>
    </w:p>
    <w:p w14:paraId="4B233861" w14:textId="77777777" w:rsidR="00084295" w:rsidRPr="008A4A0D" w:rsidRDefault="00084295" w:rsidP="00084295">
      <w:pPr>
        <w:pStyle w:val="KeinLeerraum1"/>
        <w:jc w:val="both"/>
        <w:rPr>
          <w:rFonts w:asciiTheme="minorHAnsi" w:eastAsia="Calibri" w:hAnsiTheme="minorHAnsi" w:cs="Arial"/>
          <w:lang w:val="de-AT" w:eastAsia="de-AT"/>
        </w:rPr>
      </w:pPr>
    </w:p>
    <w:p w14:paraId="4CE6B3D0" w14:textId="77777777" w:rsidR="008A4A0D" w:rsidRPr="00DC4862" w:rsidRDefault="008A4A0D" w:rsidP="00084295">
      <w:pPr>
        <w:pStyle w:val="KeinLeerraum1"/>
        <w:jc w:val="both"/>
        <w:rPr>
          <w:rFonts w:asciiTheme="minorHAnsi" w:hAnsiTheme="minorHAnsi" w:cs="Arial"/>
          <w:b/>
          <w:sz w:val="32"/>
          <w:szCs w:val="24"/>
        </w:rPr>
      </w:pPr>
      <w:r w:rsidRPr="00DC4862">
        <w:rPr>
          <w:rFonts w:asciiTheme="minorHAnsi" w:hAnsiTheme="minorHAnsi" w:cs="Arial"/>
          <w:b/>
          <w:sz w:val="32"/>
          <w:szCs w:val="24"/>
        </w:rPr>
        <w:t>Hauptsponsor</w:t>
      </w:r>
      <w:r>
        <w:rPr>
          <w:rFonts w:asciiTheme="minorHAnsi" w:hAnsiTheme="minorHAnsi" w:cs="Arial"/>
          <w:b/>
          <w:sz w:val="32"/>
          <w:szCs w:val="24"/>
        </w:rPr>
        <w:t>: Arbeiterkammer Wien</w:t>
      </w:r>
    </w:p>
    <w:p w14:paraId="498D0103" w14:textId="77777777" w:rsidR="008A4A0D" w:rsidRPr="008A4A0D" w:rsidRDefault="008A4A0D" w:rsidP="00084295">
      <w:pPr>
        <w:shd w:val="clear" w:color="auto" w:fill="FFFFFF"/>
        <w:jc w:val="both"/>
        <w:rPr>
          <w:rFonts w:asciiTheme="minorHAnsi" w:hAnsiTheme="minorHAnsi" w:cs="Arial"/>
          <w:b/>
          <w:sz w:val="22"/>
          <w:szCs w:val="22"/>
        </w:rPr>
      </w:pPr>
      <w:r w:rsidRPr="008A4A0D">
        <w:rPr>
          <w:rFonts w:asciiTheme="minorHAnsi" w:hAnsiTheme="minorHAnsi" w:cs="Arial"/>
          <w:b/>
          <w:sz w:val="22"/>
          <w:szCs w:val="22"/>
        </w:rPr>
        <w:t>Technische Entwicklungen beeinflussen maßgeblich die Veränderung der Welt in der wir leben und arbeiten. Gemeinsam tragen wir Verantwortung zu einer nachhaltigen und gerechten Gestaltung.</w:t>
      </w:r>
    </w:p>
    <w:p w14:paraId="416CB0BF" w14:textId="77777777" w:rsidR="008A4A0D" w:rsidRPr="008A4A0D" w:rsidRDefault="008A4A0D" w:rsidP="00084295">
      <w:pPr>
        <w:shd w:val="clear" w:color="auto" w:fill="FFFFFF"/>
        <w:jc w:val="both"/>
        <w:rPr>
          <w:rFonts w:asciiTheme="minorHAnsi" w:hAnsiTheme="minorHAnsi" w:cs="Arial"/>
          <w:b/>
          <w:sz w:val="22"/>
          <w:szCs w:val="22"/>
        </w:rPr>
      </w:pPr>
    </w:p>
    <w:p w14:paraId="6441883D" w14:textId="77777777" w:rsidR="00084295" w:rsidRDefault="008A4A0D" w:rsidP="00084295">
      <w:pPr>
        <w:shd w:val="clear" w:color="auto" w:fill="FFFFFF"/>
        <w:jc w:val="both"/>
        <w:rPr>
          <w:rFonts w:asciiTheme="minorHAnsi" w:hAnsiTheme="minorHAnsi" w:cs="Arial"/>
          <w:sz w:val="22"/>
          <w:szCs w:val="22"/>
        </w:rPr>
      </w:pPr>
      <w:r w:rsidRPr="008A4A0D">
        <w:rPr>
          <w:rFonts w:asciiTheme="minorHAnsi" w:hAnsiTheme="minorHAnsi" w:cs="Arial"/>
          <w:sz w:val="22"/>
          <w:szCs w:val="22"/>
        </w:rPr>
        <w:t xml:space="preserve">Das Technische Museum </w:t>
      </w:r>
      <w:r w:rsidR="00084295">
        <w:rPr>
          <w:rFonts w:asciiTheme="minorHAnsi" w:hAnsiTheme="minorHAnsi" w:cs="Arial"/>
          <w:sz w:val="22"/>
          <w:szCs w:val="22"/>
        </w:rPr>
        <w:t xml:space="preserve">Wien </w:t>
      </w:r>
      <w:r w:rsidRPr="008A4A0D">
        <w:rPr>
          <w:rFonts w:asciiTheme="minorHAnsi" w:hAnsiTheme="minorHAnsi" w:cs="Arial"/>
          <w:sz w:val="22"/>
          <w:szCs w:val="22"/>
        </w:rPr>
        <w:t>nimmt eine wichtige Funktion ein: Es zeigt den historischen Hintergrund technischer Entwicklungen, macht Dinge erlebbar, vorstellbar und dadurch in Summe nachvollziehbar. Und es gibt einen Ausblick in die Zukunft und bereichert damit die Auseinandersetzung zur gemeinsamen Gestaltung einer gerechten Zukunft.</w:t>
      </w:r>
    </w:p>
    <w:p w14:paraId="48FB4441" w14:textId="77777777" w:rsidR="00084295" w:rsidRDefault="00084295" w:rsidP="00084295">
      <w:pPr>
        <w:shd w:val="clear" w:color="auto" w:fill="FFFFFF"/>
        <w:jc w:val="both"/>
        <w:rPr>
          <w:rFonts w:asciiTheme="minorHAnsi" w:hAnsiTheme="minorHAnsi" w:cs="Arial"/>
          <w:sz w:val="22"/>
          <w:szCs w:val="22"/>
        </w:rPr>
      </w:pPr>
    </w:p>
    <w:p w14:paraId="60D5CB2B" w14:textId="77777777" w:rsidR="00084295" w:rsidRDefault="008A4A0D" w:rsidP="00084295">
      <w:pPr>
        <w:shd w:val="clear" w:color="auto" w:fill="FFFFFF"/>
        <w:jc w:val="both"/>
        <w:rPr>
          <w:rFonts w:asciiTheme="minorHAnsi" w:hAnsiTheme="minorHAnsi" w:cs="Arial"/>
          <w:sz w:val="22"/>
          <w:szCs w:val="22"/>
        </w:rPr>
      </w:pPr>
      <w:r w:rsidRPr="008A4A0D">
        <w:rPr>
          <w:rFonts w:asciiTheme="minorHAnsi" w:hAnsiTheme="minorHAnsi" w:cs="Arial"/>
          <w:sz w:val="22"/>
          <w:szCs w:val="22"/>
        </w:rPr>
        <w:t>Mit der Sonderausstellung „Künstliche Intelligenz?“ nimmt sich das Technischen Museum einmal mehr einem zentralen Thema unserer Zeit an: Dem zunehmenden Zusammenspiel von Mensch und Technik.</w:t>
      </w:r>
    </w:p>
    <w:p w14:paraId="2511BF1B" w14:textId="77777777" w:rsidR="00084295" w:rsidRDefault="00084295" w:rsidP="00084295">
      <w:pPr>
        <w:shd w:val="clear" w:color="auto" w:fill="FFFFFF"/>
        <w:jc w:val="both"/>
        <w:rPr>
          <w:rFonts w:asciiTheme="minorHAnsi" w:hAnsiTheme="minorHAnsi" w:cs="Arial"/>
          <w:sz w:val="22"/>
          <w:szCs w:val="22"/>
        </w:rPr>
      </w:pPr>
    </w:p>
    <w:p w14:paraId="781BE89C" w14:textId="4296A66E" w:rsidR="00084295" w:rsidRDefault="008A4A0D" w:rsidP="00084295">
      <w:pPr>
        <w:shd w:val="clear" w:color="auto" w:fill="FFFFFF"/>
        <w:jc w:val="both"/>
        <w:rPr>
          <w:rFonts w:asciiTheme="minorHAnsi" w:hAnsiTheme="minorHAnsi" w:cs="Arial"/>
          <w:sz w:val="22"/>
          <w:szCs w:val="22"/>
        </w:rPr>
      </w:pPr>
      <w:r w:rsidRPr="008A4A0D">
        <w:rPr>
          <w:rFonts w:asciiTheme="minorHAnsi" w:hAnsiTheme="minorHAnsi" w:cs="Arial"/>
          <w:sz w:val="22"/>
          <w:szCs w:val="22"/>
        </w:rPr>
        <w:t>Die Arbeiterkammer Wien hat Digitalisierung längst zu einem Schwerpunktthema gemacht. Zur Ver</w:t>
      </w:r>
      <w:r w:rsidR="00084295">
        <w:rPr>
          <w:rFonts w:asciiTheme="minorHAnsi" w:hAnsiTheme="minorHAnsi" w:cs="Arial"/>
          <w:sz w:val="22"/>
          <w:szCs w:val="22"/>
        </w:rPr>
        <w:softHyphen/>
      </w:r>
      <w:r w:rsidRPr="008A4A0D">
        <w:rPr>
          <w:rFonts w:asciiTheme="minorHAnsi" w:hAnsiTheme="minorHAnsi" w:cs="Arial"/>
          <w:sz w:val="22"/>
          <w:szCs w:val="22"/>
        </w:rPr>
        <w:t>teidigung sozialer Errungenschaften und für eine gerechte Gesellschaft braucht es eine aktive Aus</w:t>
      </w:r>
      <w:r w:rsidR="00084295">
        <w:rPr>
          <w:rFonts w:asciiTheme="minorHAnsi" w:hAnsiTheme="minorHAnsi" w:cs="Arial"/>
          <w:sz w:val="22"/>
          <w:szCs w:val="22"/>
        </w:rPr>
        <w:softHyphen/>
      </w:r>
      <w:r w:rsidRPr="008A4A0D">
        <w:rPr>
          <w:rFonts w:asciiTheme="minorHAnsi" w:hAnsiTheme="minorHAnsi" w:cs="Arial"/>
          <w:sz w:val="22"/>
          <w:szCs w:val="22"/>
        </w:rPr>
        <w:t>einandersetzung mit jenen Themen, die unsere Arbeits- und Lebenswelt am meisten beeinflussen. Bei technologischen Entwicklung war es schon immer so, dass es ein besonderes Augenmerk auf Menschen braucht – damit Fortschritt allen Menschen zugutekommt.</w:t>
      </w:r>
    </w:p>
    <w:p w14:paraId="5B528817" w14:textId="77777777" w:rsidR="00084295" w:rsidRDefault="00084295" w:rsidP="00084295">
      <w:pPr>
        <w:shd w:val="clear" w:color="auto" w:fill="FFFFFF"/>
        <w:jc w:val="both"/>
        <w:rPr>
          <w:rFonts w:asciiTheme="minorHAnsi" w:hAnsiTheme="minorHAnsi" w:cs="Arial"/>
          <w:sz w:val="22"/>
          <w:szCs w:val="22"/>
        </w:rPr>
      </w:pPr>
    </w:p>
    <w:p w14:paraId="4AEA88FD" w14:textId="77777777" w:rsidR="00084295" w:rsidRDefault="00084295">
      <w:pPr>
        <w:rPr>
          <w:rFonts w:asciiTheme="minorHAnsi" w:hAnsiTheme="minorHAnsi" w:cs="Arial"/>
          <w:sz w:val="22"/>
          <w:szCs w:val="22"/>
        </w:rPr>
      </w:pPr>
      <w:r>
        <w:rPr>
          <w:rFonts w:asciiTheme="minorHAnsi" w:hAnsiTheme="minorHAnsi" w:cs="Arial"/>
          <w:sz w:val="22"/>
          <w:szCs w:val="22"/>
        </w:rPr>
        <w:br w:type="page"/>
      </w:r>
    </w:p>
    <w:p w14:paraId="3E0B8B25" w14:textId="77777777" w:rsidR="00084295" w:rsidRDefault="00084295" w:rsidP="00084295">
      <w:pPr>
        <w:shd w:val="clear" w:color="auto" w:fill="FFFFFF"/>
        <w:jc w:val="both"/>
        <w:rPr>
          <w:rFonts w:asciiTheme="minorHAnsi" w:hAnsiTheme="minorHAnsi" w:cs="Arial"/>
          <w:sz w:val="22"/>
          <w:szCs w:val="22"/>
        </w:rPr>
      </w:pPr>
    </w:p>
    <w:p w14:paraId="0F3452CB" w14:textId="3FCD3232" w:rsidR="008A4A0D" w:rsidRDefault="008A4A0D" w:rsidP="00084295">
      <w:pPr>
        <w:shd w:val="clear" w:color="auto" w:fill="FFFFFF"/>
        <w:jc w:val="both"/>
        <w:rPr>
          <w:rFonts w:asciiTheme="minorHAnsi" w:hAnsiTheme="minorHAnsi" w:cs="Arial"/>
          <w:sz w:val="22"/>
          <w:szCs w:val="22"/>
        </w:rPr>
      </w:pPr>
      <w:r w:rsidRPr="008A4A0D">
        <w:rPr>
          <w:rFonts w:asciiTheme="minorHAnsi" w:hAnsiTheme="minorHAnsi" w:cs="Arial"/>
          <w:sz w:val="22"/>
          <w:szCs w:val="22"/>
        </w:rPr>
        <w:t>Wer entwickelt technische Lösungen? Welche Ziele werden damit verfolgt? Wie werden sie eingesetzt? Die Sonderausstellung „Künstliche Intelligenz?“ in Kooperation mit der Arbeiterkammer Wien widmet sich diesen wichtigen Zukunftsfragen und macht die Auseinandersetzung einem breiten Publikum zugänglich.</w:t>
      </w:r>
    </w:p>
    <w:p w14:paraId="0EC72B20" w14:textId="77777777" w:rsidR="00084295" w:rsidRPr="008A4A0D" w:rsidRDefault="00084295" w:rsidP="00084295">
      <w:pPr>
        <w:shd w:val="clear" w:color="auto" w:fill="FFFFFF"/>
        <w:jc w:val="both"/>
        <w:rPr>
          <w:rFonts w:asciiTheme="minorHAnsi" w:hAnsiTheme="minorHAnsi" w:cs="Arial"/>
          <w:sz w:val="22"/>
          <w:szCs w:val="22"/>
        </w:rPr>
      </w:pPr>
    </w:p>
    <w:p w14:paraId="6558FFB3" w14:textId="4335BD2E" w:rsidR="008A4A0D" w:rsidRPr="008A4A0D" w:rsidRDefault="008A4A0D" w:rsidP="00084295">
      <w:pPr>
        <w:shd w:val="clear" w:color="auto" w:fill="FFFFFF"/>
        <w:jc w:val="both"/>
        <w:rPr>
          <w:rFonts w:asciiTheme="minorHAnsi" w:hAnsiTheme="minorHAnsi" w:cs="Arial"/>
          <w:sz w:val="22"/>
          <w:szCs w:val="22"/>
        </w:rPr>
      </w:pPr>
      <w:r w:rsidRPr="008A4A0D">
        <w:rPr>
          <w:rFonts w:asciiTheme="minorHAnsi" w:hAnsiTheme="minorHAnsi" w:cs="Arial"/>
          <w:sz w:val="22"/>
          <w:szCs w:val="22"/>
        </w:rPr>
        <w:t>Mit dem</w:t>
      </w:r>
      <w:r w:rsidR="00084295">
        <w:rPr>
          <w:rFonts w:asciiTheme="minorHAnsi" w:hAnsiTheme="minorHAnsi" w:cs="Arial"/>
          <w:sz w:val="22"/>
          <w:szCs w:val="22"/>
        </w:rPr>
        <w:t xml:space="preserve"> </w:t>
      </w:r>
      <w:hyperlink r:id="rId7" w:history="1">
        <w:r w:rsidRPr="008A4A0D">
          <w:rPr>
            <w:rFonts w:asciiTheme="minorHAnsi" w:hAnsiTheme="minorHAnsi"/>
            <w:sz w:val="22"/>
            <w:szCs w:val="22"/>
          </w:rPr>
          <w:t>Digitalisierungsfonds Arbeit 4.0</w:t>
        </w:r>
      </w:hyperlink>
      <w:r w:rsidR="00084295">
        <w:rPr>
          <w:rFonts w:asciiTheme="minorHAnsi" w:hAnsiTheme="minorHAnsi"/>
          <w:sz w:val="22"/>
          <w:szCs w:val="22"/>
        </w:rPr>
        <w:t xml:space="preserve"> </w:t>
      </w:r>
      <w:r w:rsidRPr="008A4A0D">
        <w:rPr>
          <w:rFonts w:asciiTheme="minorHAnsi" w:hAnsiTheme="minorHAnsi" w:cs="Arial"/>
          <w:sz w:val="22"/>
          <w:szCs w:val="22"/>
        </w:rPr>
        <w:t>geht die Arbeiterkammer Wien seit rund 2 Jahren neue Wege: Damit werden Projekte gefördert, die den Menschen in den Mittelpunkt technischer Überlegungen stellen. Bisher wurden bereits an die</w:t>
      </w:r>
      <w:r w:rsidR="00084295">
        <w:rPr>
          <w:rFonts w:asciiTheme="minorHAnsi" w:hAnsiTheme="minorHAnsi" w:cs="Arial"/>
          <w:sz w:val="22"/>
          <w:szCs w:val="22"/>
        </w:rPr>
        <w:t xml:space="preserve"> </w:t>
      </w:r>
      <w:hyperlink r:id="rId8" w:history="1">
        <w:r w:rsidRPr="008A4A0D">
          <w:rPr>
            <w:rFonts w:asciiTheme="minorHAnsi" w:hAnsiTheme="minorHAnsi"/>
            <w:sz w:val="22"/>
            <w:szCs w:val="22"/>
          </w:rPr>
          <w:t>50 Projekte</w:t>
        </w:r>
      </w:hyperlink>
      <w:r w:rsidR="00084295">
        <w:rPr>
          <w:rFonts w:asciiTheme="minorHAnsi" w:hAnsiTheme="minorHAnsi"/>
          <w:sz w:val="22"/>
          <w:szCs w:val="22"/>
        </w:rPr>
        <w:t xml:space="preserve"> </w:t>
      </w:r>
      <w:r w:rsidRPr="008A4A0D">
        <w:rPr>
          <w:rFonts w:asciiTheme="minorHAnsi" w:hAnsiTheme="minorHAnsi" w:cs="Arial"/>
          <w:sz w:val="22"/>
          <w:szCs w:val="22"/>
        </w:rPr>
        <w:t>ermöglicht, im Jahr 2021 gibt es zwei weitere Förderrunden.</w:t>
      </w:r>
    </w:p>
    <w:p w14:paraId="22567196" w14:textId="56056955" w:rsidR="008A4A0D" w:rsidRDefault="008A4A0D" w:rsidP="00084295">
      <w:pPr>
        <w:shd w:val="clear" w:color="auto" w:fill="FFFFFF"/>
        <w:jc w:val="both"/>
        <w:rPr>
          <w:rFonts w:asciiTheme="minorHAnsi" w:hAnsiTheme="minorHAnsi" w:cs="Arial"/>
          <w:sz w:val="22"/>
          <w:szCs w:val="22"/>
        </w:rPr>
      </w:pPr>
    </w:p>
    <w:p w14:paraId="28A6B846" w14:textId="77777777" w:rsidR="00084295" w:rsidRPr="008A4A0D" w:rsidRDefault="00084295" w:rsidP="00084295">
      <w:pPr>
        <w:shd w:val="clear" w:color="auto" w:fill="FFFFFF"/>
        <w:jc w:val="both"/>
        <w:rPr>
          <w:rFonts w:asciiTheme="minorHAnsi" w:hAnsiTheme="minorHAnsi" w:cs="Arial"/>
          <w:sz w:val="22"/>
          <w:szCs w:val="22"/>
        </w:rPr>
      </w:pPr>
    </w:p>
    <w:p w14:paraId="69504F1F" w14:textId="77777777" w:rsidR="008A4A0D" w:rsidRPr="00DC4862" w:rsidRDefault="008A4A0D" w:rsidP="00084295">
      <w:pPr>
        <w:pStyle w:val="KeinLeerraum1"/>
        <w:jc w:val="both"/>
        <w:rPr>
          <w:rFonts w:asciiTheme="minorHAnsi" w:hAnsiTheme="minorHAnsi" w:cs="Arial"/>
          <w:b/>
          <w:sz w:val="32"/>
          <w:szCs w:val="24"/>
        </w:rPr>
      </w:pPr>
      <w:r w:rsidRPr="00DC4862">
        <w:rPr>
          <w:rFonts w:asciiTheme="minorHAnsi" w:hAnsiTheme="minorHAnsi" w:cs="Arial"/>
          <w:b/>
          <w:sz w:val="32"/>
          <w:szCs w:val="24"/>
        </w:rPr>
        <w:t>Hauptsponsor</w:t>
      </w:r>
      <w:r>
        <w:rPr>
          <w:rFonts w:asciiTheme="minorHAnsi" w:hAnsiTheme="minorHAnsi" w:cs="Arial"/>
          <w:b/>
          <w:sz w:val="32"/>
          <w:szCs w:val="24"/>
        </w:rPr>
        <w:t>:</w:t>
      </w:r>
      <w:r w:rsidRPr="00DC4862">
        <w:rPr>
          <w:rFonts w:asciiTheme="minorHAnsi" w:hAnsiTheme="minorHAnsi" w:cs="Arial"/>
          <w:b/>
          <w:sz w:val="32"/>
          <w:szCs w:val="24"/>
        </w:rPr>
        <w:t xml:space="preserve"> </w:t>
      </w:r>
      <w:r>
        <w:rPr>
          <w:rFonts w:asciiTheme="minorHAnsi" w:hAnsiTheme="minorHAnsi" w:cs="Arial"/>
          <w:b/>
          <w:sz w:val="32"/>
          <w:szCs w:val="24"/>
        </w:rPr>
        <w:t>SWISS LICHT</w:t>
      </w:r>
    </w:p>
    <w:p w14:paraId="48F84AFA" w14:textId="7FA77376" w:rsidR="008A4A0D" w:rsidRPr="008A4A0D" w:rsidRDefault="008A4A0D" w:rsidP="00084295">
      <w:pPr>
        <w:shd w:val="clear" w:color="auto" w:fill="FFFFFF"/>
        <w:jc w:val="both"/>
        <w:rPr>
          <w:rFonts w:asciiTheme="minorHAnsi" w:hAnsiTheme="minorHAnsi" w:cs="Arial"/>
          <w:b/>
          <w:sz w:val="22"/>
          <w:szCs w:val="22"/>
        </w:rPr>
      </w:pPr>
      <w:r w:rsidRPr="008A4A0D">
        <w:rPr>
          <w:rFonts w:asciiTheme="minorHAnsi" w:hAnsiTheme="minorHAnsi" w:cs="Arial"/>
          <w:b/>
          <w:sz w:val="22"/>
          <w:szCs w:val="22"/>
        </w:rPr>
        <w:t>Als innovative Unternehmung sucht Swiss Licht AG immer wieder spannende Projekte</w:t>
      </w:r>
      <w:r w:rsidR="00084295">
        <w:rPr>
          <w:rFonts w:asciiTheme="minorHAnsi" w:hAnsiTheme="minorHAnsi" w:cs="Arial"/>
          <w:b/>
          <w:sz w:val="22"/>
          <w:szCs w:val="22"/>
        </w:rPr>
        <w:t>,</w:t>
      </w:r>
      <w:r w:rsidRPr="008A4A0D">
        <w:rPr>
          <w:rFonts w:asciiTheme="minorHAnsi" w:hAnsiTheme="minorHAnsi" w:cs="Arial"/>
          <w:b/>
          <w:sz w:val="22"/>
          <w:szCs w:val="22"/>
        </w:rPr>
        <w:t xml:space="preserve"> um zu beweisen, dass Künstliche Intelligenz sowie </w:t>
      </w:r>
      <w:proofErr w:type="spellStart"/>
      <w:r w:rsidRPr="008A4A0D">
        <w:rPr>
          <w:rFonts w:asciiTheme="minorHAnsi" w:hAnsiTheme="minorHAnsi" w:cs="Arial"/>
          <w:b/>
          <w:sz w:val="22"/>
          <w:szCs w:val="22"/>
        </w:rPr>
        <w:t>humanoide</w:t>
      </w:r>
      <w:proofErr w:type="spellEnd"/>
      <w:r w:rsidRPr="008A4A0D">
        <w:rPr>
          <w:rFonts w:asciiTheme="minorHAnsi" w:hAnsiTheme="minorHAnsi" w:cs="Arial"/>
          <w:b/>
          <w:sz w:val="22"/>
          <w:szCs w:val="22"/>
        </w:rPr>
        <w:t xml:space="preserve"> Roboter langsam Einzug in unsere Gesellschaft halten.</w:t>
      </w:r>
    </w:p>
    <w:p w14:paraId="7861362E" w14:textId="77777777" w:rsidR="008A4A0D" w:rsidRPr="008A4A0D" w:rsidRDefault="008A4A0D" w:rsidP="00084295">
      <w:pPr>
        <w:shd w:val="clear" w:color="auto" w:fill="FFFFFF"/>
        <w:jc w:val="both"/>
        <w:rPr>
          <w:rFonts w:asciiTheme="minorHAnsi" w:hAnsiTheme="minorHAnsi" w:cs="Arial"/>
          <w:sz w:val="22"/>
          <w:szCs w:val="22"/>
        </w:rPr>
      </w:pPr>
    </w:p>
    <w:p w14:paraId="446868FD" w14:textId="77777777" w:rsidR="008A4A0D" w:rsidRPr="008A4A0D" w:rsidRDefault="008A4A0D" w:rsidP="00084295">
      <w:pPr>
        <w:shd w:val="clear" w:color="auto" w:fill="FFFFFF"/>
        <w:jc w:val="both"/>
        <w:rPr>
          <w:rFonts w:asciiTheme="minorHAnsi" w:hAnsiTheme="minorHAnsi" w:cs="Arial"/>
          <w:sz w:val="22"/>
          <w:szCs w:val="22"/>
        </w:rPr>
      </w:pPr>
      <w:r w:rsidRPr="008A4A0D">
        <w:rPr>
          <w:rFonts w:asciiTheme="minorHAnsi" w:hAnsiTheme="minorHAnsi" w:cs="Arial"/>
          <w:sz w:val="22"/>
          <w:szCs w:val="22"/>
        </w:rPr>
        <w:t xml:space="preserve">Als innovatives Unternehmen bewegt sich die Firma Swiss Licht AG mit Hauptsitz in der Schweiz im Bereich neuer Technologien. Sei das LED, intelligente Lichtsteuerungen oder </w:t>
      </w:r>
      <w:proofErr w:type="spellStart"/>
      <w:r w:rsidRPr="008A4A0D">
        <w:rPr>
          <w:rFonts w:asciiTheme="minorHAnsi" w:hAnsiTheme="minorHAnsi" w:cs="Arial"/>
          <w:sz w:val="22"/>
          <w:szCs w:val="22"/>
        </w:rPr>
        <w:t>humanoide</w:t>
      </w:r>
      <w:proofErr w:type="spellEnd"/>
      <w:r w:rsidRPr="008A4A0D">
        <w:rPr>
          <w:rFonts w:asciiTheme="minorHAnsi" w:hAnsiTheme="minorHAnsi" w:cs="Arial"/>
          <w:sz w:val="22"/>
          <w:szCs w:val="22"/>
        </w:rPr>
        <w:t xml:space="preserve"> Roboter. Schlussendlich geht es darum innovative Techniken in der heutigen Gesellschaft zu etablieren. </w:t>
      </w:r>
    </w:p>
    <w:p w14:paraId="74908980" w14:textId="77777777" w:rsidR="008A4A0D" w:rsidRPr="008A4A0D" w:rsidRDefault="008A4A0D" w:rsidP="00084295">
      <w:pPr>
        <w:shd w:val="clear" w:color="auto" w:fill="FFFFFF"/>
        <w:jc w:val="both"/>
        <w:rPr>
          <w:rFonts w:asciiTheme="minorHAnsi" w:hAnsiTheme="minorHAnsi" w:cs="Arial"/>
          <w:sz w:val="22"/>
          <w:szCs w:val="22"/>
        </w:rPr>
      </w:pPr>
    </w:p>
    <w:p w14:paraId="67F7DA4D" w14:textId="2EF5C160" w:rsidR="008A4A0D" w:rsidRPr="008A4A0D" w:rsidRDefault="008A4A0D" w:rsidP="00084295">
      <w:pPr>
        <w:shd w:val="clear" w:color="auto" w:fill="FFFFFF"/>
        <w:jc w:val="both"/>
        <w:rPr>
          <w:rFonts w:asciiTheme="minorHAnsi" w:hAnsiTheme="minorHAnsi" w:cs="Arial"/>
          <w:sz w:val="22"/>
          <w:szCs w:val="22"/>
        </w:rPr>
      </w:pPr>
      <w:r w:rsidRPr="008A4A0D">
        <w:rPr>
          <w:rFonts w:asciiTheme="minorHAnsi" w:hAnsiTheme="minorHAnsi" w:cs="Arial"/>
          <w:sz w:val="22"/>
          <w:szCs w:val="22"/>
        </w:rPr>
        <w:t>Das Technische Museum in Wien mit seiner Sonderausstellung zum Thema Robotik bietet dafür eine ideale Plattform. Ziel ist es als Hauptsponsor dieser Sonderausstellung</w:t>
      </w:r>
      <w:r w:rsidR="00084295">
        <w:rPr>
          <w:rFonts w:asciiTheme="minorHAnsi" w:hAnsiTheme="minorHAnsi" w:cs="Arial"/>
          <w:sz w:val="22"/>
          <w:szCs w:val="22"/>
        </w:rPr>
        <w:t>,</w:t>
      </w:r>
      <w:r w:rsidRPr="008A4A0D">
        <w:rPr>
          <w:rFonts w:asciiTheme="minorHAnsi" w:hAnsiTheme="minorHAnsi" w:cs="Arial"/>
          <w:sz w:val="22"/>
          <w:szCs w:val="22"/>
        </w:rPr>
        <w:t xml:space="preserve"> das Thema Robotik allen Besucher</w:t>
      </w:r>
      <w:r w:rsidR="00084295">
        <w:rPr>
          <w:rFonts w:asciiTheme="minorHAnsi" w:hAnsiTheme="minorHAnsi" w:cs="Arial"/>
          <w:sz w:val="22"/>
          <w:szCs w:val="22"/>
        </w:rPr>
        <w:softHyphen/>
      </w:r>
      <w:r w:rsidRPr="008A4A0D">
        <w:rPr>
          <w:rFonts w:asciiTheme="minorHAnsi" w:hAnsiTheme="minorHAnsi" w:cs="Arial"/>
          <w:sz w:val="22"/>
          <w:szCs w:val="22"/>
        </w:rPr>
        <w:t xml:space="preserve">innen und Besuchern näher zu bringen, Berührungsängste zu nehmen und zu zeigen, dass Roboter, wenn sie richtig eingesetzt werden, den Alltag massiv erleichtern können. </w:t>
      </w:r>
    </w:p>
    <w:p w14:paraId="2A7E9DE8" w14:textId="25083CDE" w:rsidR="008A4A0D" w:rsidRPr="008A4A0D" w:rsidRDefault="008A4A0D" w:rsidP="00084295">
      <w:pPr>
        <w:shd w:val="clear" w:color="auto" w:fill="FFFFFF"/>
        <w:jc w:val="both"/>
        <w:rPr>
          <w:rFonts w:asciiTheme="minorHAnsi" w:hAnsiTheme="minorHAnsi" w:cs="Arial"/>
          <w:sz w:val="22"/>
          <w:szCs w:val="22"/>
        </w:rPr>
      </w:pPr>
      <w:r w:rsidRPr="008A4A0D">
        <w:rPr>
          <w:rFonts w:asciiTheme="minorHAnsi" w:hAnsiTheme="minorHAnsi" w:cs="Arial"/>
          <w:sz w:val="22"/>
          <w:szCs w:val="22"/>
        </w:rPr>
        <w:t xml:space="preserve">Zudem haben beide Unternehmen eine ähnliche Denkweise. Innovation, Technik, Forschung und neue Technologien sind in beiden Unternehmen tägliche Arbeitsinstrumente. Wir sind überzeugt mit dieser Kooperation einen </w:t>
      </w:r>
      <w:proofErr w:type="spellStart"/>
      <w:r w:rsidRPr="008A4A0D">
        <w:rPr>
          <w:rFonts w:asciiTheme="minorHAnsi" w:hAnsiTheme="minorHAnsi" w:cs="Arial"/>
          <w:sz w:val="22"/>
          <w:szCs w:val="22"/>
        </w:rPr>
        <w:t>grossen</w:t>
      </w:r>
      <w:proofErr w:type="spellEnd"/>
      <w:r w:rsidRPr="008A4A0D">
        <w:rPr>
          <w:rFonts w:asciiTheme="minorHAnsi" w:hAnsiTheme="minorHAnsi" w:cs="Arial"/>
          <w:sz w:val="22"/>
          <w:szCs w:val="22"/>
        </w:rPr>
        <w:t xml:space="preserve"> Beitrag zur Akzeptanz von KI und </w:t>
      </w:r>
      <w:proofErr w:type="spellStart"/>
      <w:r w:rsidRPr="008A4A0D">
        <w:rPr>
          <w:rFonts w:asciiTheme="minorHAnsi" w:hAnsiTheme="minorHAnsi" w:cs="Arial"/>
          <w:sz w:val="22"/>
          <w:szCs w:val="22"/>
        </w:rPr>
        <w:t>humanoiden</w:t>
      </w:r>
      <w:proofErr w:type="spellEnd"/>
      <w:r w:rsidRPr="008A4A0D">
        <w:rPr>
          <w:rFonts w:asciiTheme="minorHAnsi" w:hAnsiTheme="minorHAnsi" w:cs="Arial"/>
          <w:sz w:val="22"/>
          <w:szCs w:val="22"/>
        </w:rPr>
        <w:t xml:space="preserve"> Robotern in unserer Gesell</w:t>
      </w:r>
      <w:r w:rsidR="00084295">
        <w:rPr>
          <w:rFonts w:asciiTheme="minorHAnsi" w:hAnsiTheme="minorHAnsi" w:cs="Arial"/>
          <w:sz w:val="22"/>
          <w:szCs w:val="22"/>
        </w:rPr>
        <w:softHyphen/>
      </w:r>
      <w:r w:rsidRPr="008A4A0D">
        <w:rPr>
          <w:rFonts w:asciiTheme="minorHAnsi" w:hAnsiTheme="minorHAnsi" w:cs="Arial"/>
          <w:sz w:val="22"/>
          <w:szCs w:val="22"/>
        </w:rPr>
        <w:t>schaft zu leisten.</w:t>
      </w:r>
    </w:p>
    <w:p w14:paraId="567C9044" w14:textId="77777777" w:rsidR="008A4A0D" w:rsidRPr="008A4A0D" w:rsidRDefault="008A4A0D" w:rsidP="00084295">
      <w:pPr>
        <w:jc w:val="both"/>
        <w:rPr>
          <w:rFonts w:asciiTheme="minorHAnsi" w:hAnsiTheme="minorHAnsi" w:cs="Arial"/>
          <w:b/>
          <w:sz w:val="22"/>
          <w:szCs w:val="22"/>
          <w:lang w:val="de-DE" w:eastAsia="en-US"/>
        </w:rPr>
      </w:pPr>
    </w:p>
    <w:p w14:paraId="03B76962" w14:textId="77777777" w:rsidR="008A4A0D" w:rsidRPr="008A4A0D" w:rsidRDefault="008A4A0D" w:rsidP="00084295">
      <w:pPr>
        <w:pStyle w:val="KeinLeerraum1"/>
        <w:jc w:val="both"/>
        <w:rPr>
          <w:rFonts w:asciiTheme="minorHAnsi" w:hAnsiTheme="minorHAnsi" w:cs="Arial"/>
          <w:b/>
        </w:rPr>
      </w:pPr>
    </w:p>
    <w:p w14:paraId="2E527E90" w14:textId="77777777" w:rsidR="008A4A0D" w:rsidRPr="00DC4862" w:rsidRDefault="008A4A0D" w:rsidP="00084295">
      <w:pPr>
        <w:pStyle w:val="KeinLeerraum1"/>
        <w:jc w:val="both"/>
        <w:rPr>
          <w:rFonts w:asciiTheme="minorHAnsi" w:hAnsiTheme="minorHAnsi" w:cs="Arial"/>
          <w:b/>
          <w:sz w:val="32"/>
          <w:szCs w:val="24"/>
        </w:rPr>
      </w:pPr>
      <w:r w:rsidRPr="00DC4862">
        <w:rPr>
          <w:rFonts w:asciiTheme="minorHAnsi" w:hAnsiTheme="minorHAnsi" w:cs="Arial"/>
          <w:b/>
          <w:sz w:val="32"/>
          <w:szCs w:val="24"/>
        </w:rPr>
        <w:t>Sponsor</w:t>
      </w:r>
      <w:r>
        <w:rPr>
          <w:rFonts w:asciiTheme="minorHAnsi" w:hAnsiTheme="minorHAnsi" w:cs="Arial"/>
          <w:b/>
          <w:sz w:val="32"/>
          <w:szCs w:val="24"/>
        </w:rPr>
        <w:t>:</w:t>
      </w:r>
      <w:r w:rsidRPr="00DC4862">
        <w:rPr>
          <w:rFonts w:asciiTheme="minorHAnsi" w:hAnsiTheme="minorHAnsi" w:cs="Arial"/>
          <w:b/>
          <w:sz w:val="32"/>
          <w:szCs w:val="24"/>
        </w:rPr>
        <w:t xml:space="preserve"> FEEI</w:t>
      </w:r>
    </w:p>
    <w:p w14:paraId="2DCE295D" w14:textId="50BEDE16" w:rsidR="008A4A0D" w:rsidRPr="008A4A0D" w:rsidRDefault="008A4A0D" w:rsidP="00084295">
      <w:pPr>
        <w:shd w:val="clear" w:color="auto" w:fill="FFFFFF"/>
        <w:jc w:val="both"/>
        <w:rPr>
          <w:rFonts w:asciiTheme="minorHAnsi" w:hAnsiTheme="minorHAnsi" w:cs="Arial"/>
          <w:b/>
          <w:sz w:val="22"/>
          <w:szCs w:val="22"/>
        </w:rPr>
      </w:pPr>
      <w:r w:rsidRPr="008A4A0D">
        <w:rPr>
          <w:rFonts w:asciiTheme="minorHAnsi" w:hAnsiTheme="minorHAnsi" w:cs="Arial"/>
          <w:b/>
          <w:sz w:val="22"/>
          <w:szCs w:val="22"/>
        </w:rPr>
        <w:t>Der Fachverband der Elektro- und Elektronikindustrie (FEEI) setzt mit seiner</w:t>
      </w:r>
      <w:r w:rsidR="009F43A2">
        <w:rPr>
          <w:rFonts w:asciiTheme="minorHAnsi" w:hAnsiTheme="minorHAnsi" w:cs="Arial"/>
          <w:b/>
          <w:sz w:val="22"/>
          <w:szCs w:val="22"/>
        </w:rPr>
        <w:t xml:space="preserve"> Unterstützung der Ausstellung „Künstliche Intelligenz?“</w:t>
      </w:r>
      <w:r w:rsidRPr="008A4A0D">
        <w:rPr>
          <w:rFonts w:asciiTheme="minorHAnsi" w:hAnsiTheme="minorHAnsi" w:cs="Arial"/>
          <w:b/>
          <w:sz w:val="22"/>
          <w:szCs w:val="22"/>
        </w:rPr>
        <w:t xml:space="preserve"> im Technischen Museum Wien einen weiteren Schritt, Jugendliche für Technik und technische Berufe zu begeistern.</w:t>
      </w:r>
    </w:p>
    <w:p w14:paraId="5915A076" w14:textId="77777777" w:rsidR="008A4A0D" w:rsidRPr="008A4A0D" w:rsidRDefault="008A4A0D" w:rsidP="00084295">
      <w:pPr>
        <w:shd w:val="clear" w:color="auto" w:fill="FFFFFF"/>
        <w:jc w:val="both"/>
        <w:rPr>
          <w:rFonts w:asciiTheme="minorHAnsi" w:hAnsiTheme="minorHAnsi" w:cs="Arial"/>
          <w:sz w:val="22"/>
          <w:szCs w:val="22"/>
        </w:rPr>
      </w:pPr>
    </w:p>
    <w:p w14:paraId="7ABA4909" w14:textId="77777777" w:rsidR="00084295" w:rsidRDefault="008A4A0D" w:rsidP="00084295">
      <w:pPr>
        <w:shd w:val="clear" w:color="auto" w:fill="FFFFFF"/>
        <w:jc w:val="both"/>
        <w:rPr>
          <w:rFonts w:asciiTheme="minorHAnsi" w:hAnsiTheme="minorHAnsi" w:cs="Arial"/>
          <w:sz w:val="22"/>
          <w:szCs w:val="22"/>
        </w:rPr>
      </w:pPr>
      <w:r w:rsidRPr="008A4A0D">
        <w:rPr>
          <w:rFonts w:asciiTheme="minorHAnsi" w:hAnsiTheme="minorHAnsi" w:cs="Arial"/>
          <w:sz w:val="22"/>
          <w:szCs w:val="22"/>
        </w:rPr>
        <w:t>Die österreichische Elektro- und Elektronikindustrie ist Treiber der Innovation und Digitalisierung und ist bedeutend für einen starken Wirtschaftsstandort Österreich. Mit rund 69.000 Beschäftigten ist die Elektro- und Elektronikindustrie der zweitgrößte industrielle Arbeitgeber Österreichs. Über 80 Prozent der Produkte werden in rund 150 Länder der Erde exportiert. Mit mehr als 20.000 Euro Forschungsausgaben pro Beschäftigtem ist sie die forschungsintensivste Branche Österreichs.</w:t>
      </w:r>
    </w:p>
    <w:p w14:paraId="68667FB9" w14:textId="77777777" w:rsidR="00084295" w:rsidRDefault="00084295" w:rsidP="00084295">
      <w:pPr>
        <w:shd w:val="clear" w:color="auto" w:fill="FFFFFF"/>
        <w:jc w:val="both"/>
        <w:rPr>
          <w:rFonts w:asciiTheme="minorHAnsi" w:hAnsiTheme="minorHAnsi" w:cs="Arial"/>
          <w:sz w:val="22"/>
          <w:szCs w:val="22"/>
        </w:rPr>
      </w:pPr>
    </w:p>
    <w:p w14:paraId="66780CE3" w14:textId="77777777" w:rsidR="009F43A2" w:rsidRDefault="009F43A2">
      <w:pPr>
        <w:rPr>
          <w:rFonts w:asciiTheme="minorHAnsi" w:hAnsiTheme="minorHAnsi" w:cs="Arial"/>
          <w:sz w:val="22"/>
          <w:szCs w:val="22"/>
        </w:rPr>
      </w:pPr>
      <w:r>
        <w:rPr>
          <w:rFonts w:asciiTheme="minorHAnsi" w:hAnsiTheme="minorHAnsi" w:cs="Arial"/>
          <w:sz w:val="22"/>
          <w:szCs w:val="22"/>
        </w:rPr>
        <w:br w:type="page"/>
      </w:r>
    </w:p>
    <w:p w14:paraId="7C301179" w14:textId="77777777" w:rsidR="009F43A2" w:rsidRDefault="009F43A2" w:rsidP="00084295">
      <w:pPr>
        <w:shd w:val="clear" w:color="auto" w:fill="FFFFFF"/>
        <w:jc w:val="both"/>
        <w:rPr>
          <w:rFonts w:asciiTheme="minorHAnsi" w:hAnsiTheme="minorHAnsi" w:cs="Arial"/>
          <w:sz w:val="22"/>
          <w:szCs w:val="22"/>
        </w:rPr>
      </w:pPr>
    </w:p>
    <w:p w14:paraId="437BF543" w14:textId="77777777" w:rsidR="009F43A2" w:rsidRDefault="009F43A2" w:rsidP="00084295">
      <w:pPr>
        <w:shd w:val="clear" w:color="auto" w:fill="FFFFFF"/>
        <w:jc w:val="both"/>
        <w:rPr>
          <w:rFonts w:asciiTheme="minorHAnsi" w:hAnsiTheme="minorHAnsi" w:cs="Arial"/>
          <w:sz w:val="22"/>
          <w:szCs w:val="22"/>
        </w:rPr>
      </w:pPr>
    </w:p>
    <w:p w14:paraId="2DB9BA3E" w14:textId="455ADC18" w:rsidR="008A4A0D" w:rsidRPr="008A4A0D" w:rsidRDefault="008A4A0D" w:rsidP="00084295">
      <w:pPr>
        <w:shd w:val="clear" w:color="auto" w:fill="FFFFFF"/>
        <w:jc w:val="both"/>
        <w:rPr>
          <w:rFonts w:asciiTheme="minorHAnsi" w:hAnsiTheme="minorHAnsi" w:cs="Arial"/>
          <w:sz w:val="22"/>
          <w:szCs w:val="22"/>
        </w:rPr>
      </w:pPr>
      <w:r w:rsidRPr="008A4A0D">
        <w:rPr>
          <w:rFonts w:asciiTheme="minorHAnsi" w:hAnsiTheme="minorHAnsi" w:cs="Arial"/>
          <w:sz w:val="22"/>
          <w:szCs w:val="22"/>
        </w:rPr>
        <w:t xml:space="preserve">„Gerade unsere Branche ist auf ausreichend technisches Know-how und Nachwuchs-Fachkräfte angewiesen. Jedes Jahr werden mehr Beschäftigte in der Elektro- und Elektronikindustrie eingestellt bzw. gesucht. Nur wenn es uns gelingt, das technologische Know-how der heimischen Industrie nachhaltig zu sichern und auszubauen, kann Österreich von der Digitalisierung angemessen profitieren und weiterhin wettbewerbsfähig bleiben“, betont Lothar </w:t>
      </w:r>
      <w:proofErr w:type="spellStart"/>
      <w:r w:rsidRPr="008A4A0D">
        <w:rPr>
          <w:rFonts w:asciiTheme="minorHAnsi" w:hAnsiTheme="minorHAnsi" w:cs="Arial"/>
          <w:sz w:val="22"/>
          <w:szCs w:val="22"/>
        </w:rPr>
        <w:t>Roitner</w:t>
      </w:r>
      <w:proofErr w:type="spellEnd"/>
      <w:r w:rsidRPr="008A4A0D">
        <w:rPr>
          <w:rFonts w:asciiTheme="minorHAnsi" w:hAnsiTheme="minorHAnsi" w:cs="Arial"/>
          <w:sz w:val="22"/>
          <w:szCs w:val="22"/>
        </w:rPr>
        <w:t>, Geschäftsführer des Fachverbands der Elektro- und Elektronikindustrie (FEEI). „Daher ist es uns ein besonderes Anliegen Jugendliche für Technik und technische Berufe zu begeistern. Das Technische Museum Wien ist dabei ein langjähriger Kooperations</w:t>
      </w:r>
      <w:r w:rsidR="009F43A2">
        <w:rPr>
          <w:rFonts w:asciiTheme="minorHAnsi" w:hAnsiTheme="minorHAnsi" w:cs="Arial"/>
          <w:sz w:val="22"/>
          <w:szCs w:val="22"/>
        </w:rPr>
        <w:softHyphen/>
      </w:r>
      <w:r w:rsidRPr="008A4A0D">
        <w:rPr>
          <w:rFonts w:asciiTheme="minorHAnsi" w:hAnsiTheme="minorHAnsi" w:cs="Arial"/>
          <w:sz w:val="22"/>
          <w:szCs w:val="22"/>
        </w:rPr>
        <w:t xml:space="preserve">partner“, freut sich Lothar </w:t>
      </w:r>
      <w:proofErr w:type="spellStart"/>
      <w:r w:rsidRPr="008A4A0D">
        <w:rPr>
          <w:rFonts w:asciiTheme="minorHAnsi" w:hAnsiTheme="minorHAnsi" w:cs="Arial"/>
          <w:sz w:val="22"/>
          <w:szCs w:val="22"/>
        </w:rPr>
        <w:t>Roitner</w:t>
      </w:r>
      <w:proofErr w:type="spellEnd"/>
      <w:r w:rsidRPr="008A4A0D">
        <w:rPr>
          <w:rFonts w:asciiTheme="minorHAnsi" w:hAnsiTheme="minorHAnsi" w:cs="Arial"/>
          <w:sz w:val="22"/>
          <w:szCs w:val="22"/>
        </w:rPr>
        <w:t>.</w:t>
      </w:r>
    </w:p>
    <w:p w14:paraId="492A9B2A" w14:textId="77777777" w:rsidR="008A4A0D" w:rsidRPr="008A4A0D" w:rsidRDefault="008A4A0D" w:rsidP="00084295">
      <w:pPr>
        <w:shd w:val="clear" w:color="auto" w:fill="FFFFFF"/>
        <w:jc w:val="both"/>
        <w:rPr>
          <w:rFonts w:asciiTheme="minorHAnsi" w:hAnsiTheme="minorHAnsi" w:cs="Arial"/>
          <w:sz w:val="22"/>
          <w:szCs w:val="22"/>
        </w:rPr>
      </w:pPr>
    </w:p>
    <w:p w14:paraId="028F6E68" w14:textId="77777777" w:rsidR="008A4A0D" w:rsidRPr="00DC4862" w:rsidRDefault="008A4A0D" w:rsidP="00084295">
      <w:pPr>
        <w:pStyle w:val="KeinLeerraum1"/>
        <w:jc w:val="both"/>
        <w:rPr>
          <w:rFonts w:asciiTheme="minorHAnsi" w:hAnsiTheme="minorHAnsi" w:cs="Arial"/>
          <w:b/>
          <w:sz w:val="32"/>
          <w:szCs w:val="24"/>
        </w:rPr>
      </w:pPr>
      <w:r w:rsidRPr="00DC4862">
        <w:rPr>
          <w:rFonts w:asciiTheme="minorHAnsi" w:hAnsiTheme="minorHAnsi" w:cs="Arial"/>
          <w:b/>
          <w:sz w:val="32"/>
          <w:szCs w:val="24"/>
        </w:rPr>
        <w:t>Sponsor</w:t>
      </w:r>
      <w:r>
        <w:rPr>
          <w:rFonts w:asciiTheme="minorHAnsi" w:hAnsiTheme="minorHAnsi" w:cs="Arial"/>
          <w:b/>
          <w:sz w:val="32"/>
          <w:szCs w:val="24"/>
        </w:rPr>
        <w:t>:</w:t>
      </w:r>
      <w:r w:rsidRPr="00DC4862">
        <w:rPr>
          <w:rFonts w:asciiTheme="minorHAnsi" w:hAnsiTheme="minorHAnsi" w:cs="Arial"/>
          <w:b/>
          <w:sz w:val="32"/>
          <w:szCs w:val="24"/>
        </w:rPr>
        <w:t xml:space="preserve"> Österreichische Lotterien</w:t>
      </w:r>
    </w:p>
    <w:p w14:paraId="538B3E95" w14:textId="79B3204F" w:rsidR="008A4A0D" w:rsidRPr="008A4A0D" w:rsidRDefault="008A4A0D" w:rsidP="00084295">
      <w:pPr>
        <w:jc w:val="both"/>
        <w:rPr>
          <w:rFonts w:asciiTheme="minorHAnsi" w:hAnsiTheme="minorHAnsi" w:cs="Arial"/>
          <w:b/>
          <w:sz w:val="22"/>
          <w:szCs w:val="22"/>
        </w:rPr>
      </w:pPr>
      <w:r w:rsidRPr="008A4A0D">
        <w:rPr>
          <w:rFonts w:asciiTheme="minorHAnsi" w:hAnsiTheme="minorHAnsi" w:cs="Arial"/>
          <w:b/>
          <w:sz w:val="22"/>
          <w:szCs w:val="22"/>
        </w:rPr>
        <w:t>Die Österreichischen Lotterien unterstützen das Technische Museum Wien und damit die neue Aus</w:t>
      </w:r>
      <w:r w:rsidR="009F43A2">
        <w:rPr>
          <w:rFonts w:asciiTheme="minorHAnsi" w:hAnsiTheme="minorHAnsi" w:cs="Arial"/>
          <w:b/>
          <w:sz w:val="22"/>
          <w:szCs w:val="22"/>
        </w:rPr>
        <w:softHyphen/>
      </w:r>
      <w:r w:rsidRPr="008A4A0D">
        <w:rPr>
          <w:rFonts w:asciiTheme="minorHAnsi" w:hAnsiTheme="minorHAnsi" w:cs="Arial"/>
          <w:b/>
          <w:sz w:val="22"/>
          <w:szCs w:val="22"/>
        </w:rPr>
        <w:t>stellung „Künstliche Intelligenz?".</w:t>
      </w:r>
    </w:p>
    <w:p w14:paraId="1FECB9D1" w14:textId="77777777" w:rsidR="008A4A0D" w:rsidRPr="008A4A0D" w:rsidRDefault="008A4A0D" w:rsidP="00084295">
      <w:pPr>
        <w:jc w:val="both"/>
        <w:rPr>
          <w:rFonts w:asciiTheme="minorHAnsi" w:hAnsiTheme="minorHAnsi" w:cs="Arial"/>
          <w:sz w:val="22"/>
          <w:szCs w:val="22"/>
        </w:rPr>
      </w:pPr>
    </w:p>
    <w:p w14:paraId="57A14FAE" w14:textId="4F710B56" w:rsidR="008A4A0D" w:rsidRDefault="008A4A0D" w:rsidP="00084295">
      <w:pPr>
        <w:jc w:val="both"/>
        <w:rPr>
          <w:rFonts w:asciiTheme="minorHAnsi" w:hAnsiTheme="minorHAnsi" w:cs="Arial"/>
          <w:sz w:val="22"/>
          <w:szCs w:val="22"/>
        </w:rPr>
      </w:pPr>
      <w:r w:rsidRPr="008A4A0D">
        <w:rPr>
          <w:rFonts w:asciiTheme="minorHAnsi" w:hAnsiTheme="minorHAnsi" w:cs="Arial"/>
          <w:sz w:val="22"/>
          <w:szCs w:val="22"/>
        </w:rPr>
        <w:t>Die einzigartigen Sammlungen und Objekte der österreichischen Museen begeistern jedes Jahr Millionen von Menschen. Sie regen dazu an, sich mit aktuellen Fragen auseinanderzusetzen, stellen Entwicklungen in der Gesellschaft dar und bieten dabei Anknüpfungspunkte zwischen dem Gestern, dem Heute und dem Morgen. Museen übernehmen die Verantwortung für sensible pädagogische Vermittlungsarbeit und leisten damit einen wesentlichen Beitrag, um einen toleranten, aufgeklärten und weltoffenen Blick auf unsere Welt zu finden. Ohne entsprechende Unterstützung durch Sponsoren wäre dies jedoch nicht mög</w:t>
      </w:r>
      <w:r w:rsidR="009F43A2">
        <w:rPr>
          <w:rFonts w:asciiTheme="minorHAnsi" w:hAnsiTheme="minorHAnsi" w:cs="Arial"/>
          <w:sz w:val="22"/>
          <w:szCs w:val="22"/>
        </w:rPr>
        <w:softHyphen/>
      </w:r>
      <w:r w:rsidRPr="008A4A0D">
        <w:rPr>
          <w:rFonts w:asciiTheme="minorHAnsi" w:hAnsiTheme="minorHAnsi" w:cs="Arial"/>
          <w:sz w:val="22"/>
          <w:szCs w:val="22"/>
        </w:rPr>
        <w:t>lich. Die Österreichischen Lotterien sind einer dieser Sponsoren und sehen dies als gesellschafts</w:t>
      </w:r>
      <w:r w:rsidR="009F43A2">
        <w:rPr>
          <w:rFonts w:asciiTheme="minorHAnsi" w:hAnsiTheme="minorHAnsi" w:cs="Arial"/>
          <w:sz w:val="22"/>
          <w:szCs w:val="22"/>
        </w:rPr>
        <w:softHyphen/>
      </w:r>
      <w:r w:rsidRPr="008A4A0D">
        <w:rPr>
          <w:rFonts w:asciiTheme="minorHAnsi" w:hAnsiTheme="minorHAnsi" w:cs="Arial"/>
          <w:sz w:val="22"/>
          <w:szCs w:val="22"/>
        </w:rPr>
        <w:t>politischen Auftrag.</w:t>
      </w:r>
    </w:p>
    <w:p w14:paraId="3B89E8B0" w14:textId="77777777" w:rsidR="009F43A2" w:rsidRPr="008A4A0D" w:rsidRDefault="009F43A2" w:rsidP="00084295">
      <w:pPr>
        <w:jc w:val="both"/>
        <w:rPr>
          <w:rFonts w:asciiTheme="minorHAnsi" w:hAnsiTheme="minorHAnsi" w:cs="Arial"/>
          <w:sz w:val="22"/>
          <w:szCs w:val="22"/>
        </w:rPr>
      </w:pPr>
    </w:p>
    <w:p w14:paraId="627AAE5C" w14:textId="77777777" w:rsidR="008A4A0D" w:rsidRPr="008A4A0D" w:rsidRDefault="008A4A0D" w:rsidP="00084295">
      <w:pPr>
        <w:jc w:val="both"/>
        <w:rPr>
          <w:rFonts w:asciiTheme="minorHAnsi" w:hAnsiTheme="minorHAnsi" w:cs="Arial"/>
          <w:sz w:val="22"/>
          <w:szCs w:val="22"/>
        </w:rPr>
      </w:pPr>
      <w:r w:rsidRPr="008A4A0D">
        <w:rPr>
          <w:rFonts w:asciiTheme="minorHAnsi" w:hAnsiTheme="minorHAnsi" w:cs="Arial"/>
          <w:sz w:val="22"/>
          <w:szCs w:val="22"/>
        </w:rPr>
        <w:t>Bereits seit 2010 unterstützen die Österreichischen Lotterien das Technische Museum Wien und fördern damit die intensive Beschäftigung mit den technischen Errungenschaften unserer Zeit. Mit den Lotterien Tagen machen die Österreichischen Lotterien Kunst, Kultur, Wissenschaft und Technik für ein breites Publikum kostenlos zugänglich. Mehr als 100.000 Spielteilnehmerinnen und Spielteilnehmer haben bisher diese speziellen Aktionstage genutzt.</w:t>
      </w:r>
    </w:p>
    <w:p w14:paraId="177FEBB2" w14:textId="72ABDE3F" w:rsidR="008A4A0D" w:rsidRPr="008A4A0D" w:rsidRDefault="008A4A0D" w:rsidP="00084295">
      <w:pPr>
        <w:jc w:val="both"/>
        <w:rPr>
          <w:rFonts w:asciiTheme="minorHAnsi" w:hAnsiTheme="minorHAnsi" w:cs="Arial"/>
          <w:sz w:val="22"/>
          <w:szCs w:val="22"/>
        </w:rPr>
      </w:pPr>
    </w:p>
    <w:p w14:paraId="2181D133" w14:textId="346D1409" w:rsidR="008A4A0D" w:rsidRPr="008A4A0D" w:rsidRDefault="008A4A0D" w:rsidP="00084295">
      <w:pPr>
        <w:jc w:val="both"/>
        <w:rPr>
          <w:rFonts w:asciiTheme="minorHAnsi" w:hAnsiTheme="minorHAnsi" w:cs="Arial"/>
          <w:sz w:val="22"/>
          <w:szCs w:val="22"/>
        </w:rPr>
      </w:pPr>
      <w:r w:rsidRPr="008A4A0D">
        <w:rPr>
          <w:rFonts w:asciiTheme="minorHAnsi" w:hAnsiTheme="minorHAnsi" w:cs="Arial"/>
          <w:sz w:val="22"/>
          <w:szCs w:val="22"/>
        </w:rPr>
        <w:t>Technik und Naturwissenschaften sind treibende Kräfte unserer Gesellschaft. Sie umgeben und bestim</w:t>
      </w:r>
      <w:r w:rsidR="009F43A2">
        <w:rPr>
          <w:rFonts w:asciiTheme="minorHAnsi" w:hAnsiTheme="minorHAnsi" w:cs="Arial"/>
          <w:sz w:val="22"/>
          <w:szCs w:val="22"/>
        </w:rPr>
        <w:softHyphen/>
      </w:r>
      <w:r w:rsidRPr="008A4A0D">
        <w:rPr>
          <w:rFonts w:asciiTheme="minorHAnsi" w:hAnsiTheme="minorHAnsi" w:cs="Arial"/>
          <w:sz w:val="22"/>
          <w:szCs w:val="22"/>
        </w:rPr>
        <w:t>men uns in unserem täglichen Leben. Die zunehmende Komplexität und schneller werdende Ent</w:t>
      </w:r>
      <w:r w:rsidR="009F43A2">
        <w:rPr>
          <w:rFonts w:asciiTheme="minorHAnsi" w:hAnsiTheme="minorHAnsi" w:cs="Arial"/>
          <w:sz w:val="22"/>
          <w:szCs w:val="22"/>
        </w:rPr>
        <w:softHyphen/>
      </w:r>
      <w:r w:rsidRPr="008A4A0D">
        <w:rPr>
          <w:rFonts w:asciiTheme="minorHAnsi" w:hAnsiTheme="minorHAnsi" w:cs="Arial"/>
          <w:sz w:val="22"/>
          <w:szCs w:val="22"/>
        </w:rPr>
        <w:t xml:space="preserve">wicklungszyklen stellen uns immer wieder vor neue Herausforderungen. Die Ausstellungen des Technischen Museums </w:t>
      </w:r>
      <w:r w:rsidR="009F43A2">
        <w:rPr>
          <w:rFonts w:asciiTheme="minorHAnsi" w:hAnsiTheme="minorHAnsi" w:cs="Arial"/>
          <w:sz w:val="22"/>
          <w:szCs w:val="22"/>
        </w:rPr>
        <w:t xml:space="preserve">Wien </w:t>
      </w:r>
      <w:r w:rsidRPr="008A4A0D">
        <w:rPr>
          <w:rFonts w:asciiTheme="minorHAnsi" w:hAnsiTheme="minorHAnsi" w:cs="Arial"/>
          <w:sz w:val="22"/>
          <w:szCs w:val="22"/>
        </w:rPr>
        <w:t>schaffen Verständnis und eröffnen Einblicke in die Innovationsprozesse unserer Gesellschaft.</w:t>
      </w:r>
    </w:p>
    <w:p w14:paraId="0C435A96" w14:textId="77777777" w:rsidR="008A4A0D" w:rsidRPr="008A4A0D" w:rsidRDefault="008A4A0D" w:rsidP="00084295">
      <w:pPr>
        <w:jc w:val="both"/>
        <w:rPr>
          <w:rFonts w:asciiTheme="minorHAnsi" w:hAnsiTheme="minorHAnsi" w:cs="Arial"/>
          <w:sz w:val="22"/>
          <w:szCs w:val="22"/>
        </w:rPr>
      </w:pPr>
      <w:r w:rsidRPr="008A4A0D">
        <w:rPr>
          <w:rFonts w:asciiTheme="minorHAnsi" w:hAnsiTheme="minorHAnsi" w:cs="Arial"/>
          <w:sz w:val="22"/>
          <w:szCs w:val="22"/>
        </w:rPr>
        <w:t> </w:t>
      </w:r>
    </w:p>
    <w:p w14:paraId="0EF6E3CB" w14:textId="7B062E99" w:rsidR="008A4A0D" w:rsidRPr="008A4A0D" w:rsidRDefault="008A4A0D" w:rsidP="00084295">
      <w:pPr>
        <w:jc w:val="both"/>
        <w:rPr>
          <w:rFonts w:asciiTheme="minorHAnsi" w:hAnsiTheme="minorHAnsi" w:cs="Arial"/>
          <w:sz w:val="22"/>
          <w:szCs w:val="22"/>
        </w:rPr>
      </w:pPr>
      <w:r w:rsidRPr="008A4A0D">
        <w:rPr>
          <w:rFonts w:asciiTheme="minorHAnsi" w:hAnsiTheme="minorHAnsi" w:cs="Arial"/>
          <w:sz w:val="22"/>
          <w:szCs w:val="22"/>
        </w:rPr>
        <w:t xml:space="preserve">Die Österreichischen Lotterien veranstalten für Ihre </w:t>
      </w:r>
      <w:proofErr w:type="spellStart"/>
      <w:r w:rsidRPr="008A4A0D">
        <w:rPr>
          <w:rFonts w:asciiTheme="minorHAnsi" w:hAnsiTheme="minorHAnsi" w:cs="Arial"/>
          <w:sz w:val="22"/>
          <w:szCs w:val="22"/>
        </w:rPr>
        <w:t>Spielteilnehmer_innen</w:t>
      </w:r>
      <w:proofErr w:type="spellEnd"/>
      <w:r w:rsidRPr="008A4A0D">
        <w:rPr>
          <w:rFonts w:asciiTheme="minorHAnsi" w:hAnsiTheme="minorHAnsi" w:cs="Arial"/>
          <w:sz w:val="22"/>
          <w:szCs w:val="22"/>
        </w:rPr>
        <w:t xml:space="preserve"> am 19. März 2021 einen Lotterien Tag im Technischen Museum</w:t>
      </w:r>
      <w:r w:rsidR="009F43A2">
        <w:rPr>
          <w:rFonts w:asciiTheme="minorHAnsi" w:hAnsiTheme="minorHAnsi" w:cs="Arial"/>
          <w:sz w:val="22"/>
          <w:szCs w:val="22"/>
        </w:rPr>
        <w:t xml:space="preserve"> Wien</w:t>
      </w:r>
      <w:r w:rsidRPr="008A4A0D">
        <w:rPr>
          <w:rFonts w:asciiTheme="minorHAnsi" w:hAnsiTheme="minorHAnsi" w:cs="Arial"/>
          <w:sz w:val="22"/>
          <w:szCs w:val="22"/>
        </w:rPr>
        <w:t>. Das Lieblings-Lotterieprodukt an diesem Tag mitbringen, vorzeigen und freien Eintritt genießen. Nähere Infos zu Termin und Programm finden Sie auf der Website des Technischen Museums Wien.</w:t>
      </w:r>
    </w:p>
    <w:p w14:paraId="308D982C" w14:textId="77777777" w:rsidR="008A4A0D" w:rsidRPr="008A4A0D" w:rsidRDefault="008A4A0D" w:rsidP="00084295">
      <w:pPr>
        <w:jc w:val="both"/>
        <w:rPr>
          <w:rFonts w:asciiTheme="minorHAnsi" w:hAnsiTheme="minorHAnsi" w:cs="Arial"/>
          <w:sz w:val="22"/>
          <w:szCs w:val="22"/>
        </w:rPr>
      </w:pPr>
    </w:p>
    <w:p w14:paraId="2756E8CE" w14:textId="77777777" w:rsidR="009F43A2" w:rsidRDefault="009F43A2">
      <w:pPr>
        <w:rPr>
          <w:rFonts w:asciiTheme="minorHAnsi" w:hAnsiTheme="minorHAnsi" w:cs="Arial"/>
          <w:b/>
          <w:sz w:val="32"/>
          <w:lang w:val="de-DE" w:eastAsia="en-US"/>
        </w:rPr>
      </w:pPr>
      <w:bookmarkStart w:id="0" w:name="1083"/>
      <w:bookmarkEnd w:id="0"/>
      <w:r>
        <w:rPr>
          <w:rFonts w:asciiTheme="minorHAnsi" w:hAnsiTheme="minorHAnsi" w:cs="Arial"/>
          <w:b/>
          <w:sz w:val="32"/>
        </w:rPr>
        <w:br w:type="page"/>
      </w:r>
    </w:p>
    <w:p w14:paraId="179B4F89" w14:textId="25012467" w:rsidR="009F43A2" w:rsidRDefault="009F43A2" w:rsidP="00084295">
      <w:pPr>
        <w:pStyle w:val="KeinLeerraum1"/>
        <w:jc w:val="both"/>
        <w:rPr>
          <w:rFonts w:asciiTheme="minorHAnsi" w:hAnsiTheme="minorHAnsi" w:cs="Arial"/>
          <w:b/>
          <w:sz w:val="32"/>
          <w:szCs w:val="24"/>
        </w:rPr>
      </w:pPr>
    </w:p>
    <w:p w14:paraId="37DE5A7C" w14:textId="77777777" w:rsidR="002B550C" w:rsidRDefault="002B550C" w:rsidP="00084295">
      <w:pPr>
        <w:pStyle w:val="KeinLeerraum1"/>
        <w:jc w:val="both"/>
        <w:rPr>
          <w:rFonts w:asciiTheme="minorHAnsi" w:hAnsiTheme="minorHAnsi" w:cs="Arial"/>
          <w:b/>
          <w:sz w:val="32"/>
          <w:szCs w:val="24"/>
        </w:rPr>
      </w:pPr>
    </w:p>
    <w:p w14:paraId="43139704" w14:textId="4C2DE447" w:rsidR="008A4A0D" w:rsidRPr="00DE77DF" w:rsidRDefault="008A4A0D" w:rsidP="00084295">
      <w:pPr>
        <w:pStyle w:val="KeinLeerraum1"/>
        <w:jc w:val="both"/>
        <w:rPr>
          <w:rFonts w:asciiTheme="minorHAnsi" w:hAnsiTheme="minorHAnsi" w:cs="Arial"/>
          <w:b/>
          <w:sz w:val="32"/>
          <w:szCs w:val="24"/>
        </w:rPr>
      </w:pPr>
      <w:r w:rsidRPr="00DE77DF">
        <w:rPr>
          <w:rFonts w:asciiTheme="minorHAnsi" w:hAnsiTheme="minorHAnsi" w:cs="Arial"/>
          <w:b/>
          <w:sz w:val="32"/>
          <w:szCs w:val="24"/>
        </w:rPr>
        <w:t>Sponsor: UNIQA</w:t>
      </w:r>
    </w:p>
    <w:p w14:paraId="619555C9" w14:textId="77777777" w:rsidR="008A4A0D" w:rsidRPr="008A4A0D" w:rsidRDefault="008A4A0D" w:rsidP="00084295">
      <w:pPr>
        <w:jc w:val="both"/>
        <w:rPr>
          <w:rFonts w:asciiTheme="minorHAnsi" w:hAnsiTheme="minorHAnsi" w:cs="Arial"/>
          <w:b/>
          <w:sz w:val="22"/>
          <w:szCs w:val="22"/>
        </w:rPr>
      </w:pPr>
      <w:r w:rsidRPr="008A4A0D">
        <w:rPr>
          <w:rFonts w:asciiTheme="minorHAnsi" w:hAnsiTheme="minorHAnsi" w:cs="Arial"/>
          <w:b/>
          <w:sz w:val="22"/>
          <w:szCs w:val="22"/>
        </w:rPr>
        <w:t>UNIQA ist seit mehr als vierzehn Jahren ein verlässlicher Partner für Kunst und Kultur. Wir sind stolzer Partner der Sonderausstellung „Künstliche Intelligenz?“ im Technischen Museum Wien.</w:t>
      </w:r>
    </w:p>
    <w:p w14:paraId="3908D7FC" w14:textId="4527F3EC" w:rsidR="008A4A0D" w:rsidRPr="008A4A0D" w:rsidRDefault="008A4A0D" w:rsidP="00084295">
      <w:pPr>
        <w:jc w:val="both"/>
        <w:rPr>
          <w:rFonts w:asciiTheme="minorHAnsi" w:hAnsiTheme="minorHAnsi" w:cs="Arial"/>
          <w:sz w:val="22"/>
          <w:szCs w:val="22"/>
        </w:rPr>
      </w:pPr>
    </w:p>
    <w:p w14:paraId="2352C1D4" w14:textId="50B413A7" w:rsidR="008A4A0D" w:rsidRPr="008A4A0D" w:rsidRDefault="008A4A0D" w:rsidP="00084295">
      <w:pPr>
        <w:jc w:val="both"/>
        <w:rPr>
          <w:rFonts w:asciiTheme="minorHAnsi" w:hAnsiTheme="minorHAnsi" w:cs="Arial"/>
          <w:b/>
          <w:sz w:val="22"/>
          <w:szCs w:val="22"/>
        </w:rPr>
      </w:pPr>
      <w:proofErr w:type="gramStart"/>
      <w:r w:rsidRPr="008A4A0D">
        <w:rPr>
          <w:rFonts w:asciiTheme="minorHAnsi" w:hAnsiTheme="minorHAnsi" w:cs="Arial"/>
          <w:b/>
          <w:sz w:val="22"/>
          <w:szCs w:val="22"/>
        </w:rPr>
        <w:t>Weiter denken</w:t>
      </w:r>
      <w:proofErr w:type="gramEnd"/>
      <w:r w:rsidRPr="008A4A0D">
        <w:rPr>
          <w:rFonts w:asciiTheme="minorHAnsi" w:hAnsiTheme="minorHAnsi" w:cs="Arial"/>
          <w:b/>
          <w:sz w:val="22"/>
          <w:szCs w:val="22"/>
        </w:rPr>
        <w:t xml:space="preserve"> </w:t>
      </w:r>
      <w:r w:rsidR="009F43A2">
        <w:rPr>
          <w:rFonts w:asciiTheme="minorHAnsi" w:hAnsiTheme="minorHAnsi" w:cs="Arial"/>
          <w:b/>
          <w:sz w:val="22"/>
          <w:szCs w:val="22"/>
        </w:rPr>
        <w:t>–</w:t>
      </w:r>
      <w:r w:rsidRPr="008A4A0D">
        <w:rPr>
          <w:rFonts w:asciiTheme="minorHAnsi" w:hAnsiTheme="minorHAnsi" w:cs="Arial"/>
          <w:b/>
          <w:sz w:val="22"/>
          <w:szCs w:val="22"/>
        </w:rPr>
        <w:t xml:space="preserve"> Zukunft entwickeln </w:t>
      </w:r>
    </w:p>
    <w:p w14:paraId="38E2AF58" w14:textId="3D1F6D5B" w:rsidR="008A4A0D" w:rsidRPr="008A4A0D" w:rsidRDefault="008A4A0D" w:rsidP="00084295">
      <w:pPr>
        <w:jc w:val="both"/>
        <w:rPr>
          <w:rFonts w:asciiTheme="minorHAnsi" w:hAnsiTheme="minorHAnsi" w:cs="Arial"/>
          <w:sz w:val="22"/>
          <w:szCs w:val="22"/>
        </w:rPr>
      </w:pPr>
    </w:p>
    <w:p w14:paraId="6B6D87D3" w14:textId="3EA12020" w:rsidR="008A4A0D" w:rsidRPr="008A4A0D" w:rsidRDefault="008A4A0D" w:rsidP="00084295">
      <w:pPr>
        <w:jc w:val="both"/>
        <w:rPr>
          <w:rFonts w:asciiTheme="minorHAnsi" w:hAnsiTheme="minorHAnsi" w:cs="Arial"/>
          <w:sz w:val="22"/>
          <w:szCs w:val="22"/>
        </w:rPr>
      </w:pPr>
      <w:r w:rsidRPr="008A4A0D">
        <w:rPr>
          <w:rFonts w:asciiTheme="minorHAnsi" w:hAnsiTheme="minorHAnsi" w:cs="Arial"/>
          <w:sz w:val="22"/>
          <w:szCs w:val="22"/>
        </w:rPr>
        <w:t>Als eines der größten österreichischen Versicherungsunternehmen zählt UNIQA zu den dynamischsten Unternehmensgruppen in Zentraleuropa und ist auch der klare Innovationsführer der österreichischen Versicherer. Zukunftsweisende Entwicklungen ebenso wie technologische Visionen, sind zentrale Be</w:t>
      </w:r>
      <w:r w:rsidR="009F43A2">
        <w:rPr>
          <w:rFonts w:asciiTheme="minorHAnsi" w:hAnsiTheme="minorHAnsi" w:cs="Arial"/>
          <w:sz w:val="22"/>
          <w:szCs w:val="22"/>
        </w:rPr>
        <w:softHyphen/>
      </w:r>
      <w:r w:rsidRPr="008A4A0D">
        <w:rPr>
          <w:rFonts w:asciiTheme="minorHAnsi" w:hAnsiTheme="minorHAnsi" w:cs="Arial"/>
          <w:sz w:val="22"/>
          <w:szCs w:val="22"/>
        </w:rPr>
        <w:t>standteile der Unternehmensphilosophie von UNIQA. Hier bieten der Kontext und das Image der Ausstellung eine gute Plattform zur Unterstützung der Bekanntheit dieser Werte.</w:t>
      </w:r>
    </w:p>
    <w:p w14:paraId="6400A715" w14:textId="77777777" w:rsidR="008A4A0D" w:rsidRPr="008A4A0D" w:rsidRDefault="008A4A0D" w:rsidP="00084295">
      <w:pPr>
        <w:jc w:val="both"/>
        <w:rPr>
          <w:rFonts w:asciiTheme="minorHAnsi" w:hAnsiTheme="minorHAnsi" w:cs="Arial"/>
          <w:sz w:val="22"/>
          <w:szCs w:val="22"/>
        </w:rPr>
      </w:pPr>
      <w:r w:rsidRPr="008A4A0D">
        <w:rPr>
          <w:rFonts w:asciiTheme="minorHAnsi" w:hAnsiTheme="minorHAnsi" w:cs="Arial"/>
          <w:sz w:val="22"/>
          <w:szCs w:val="22"/>
        </w:rPr>
        <w:t> </w:t>
      </w:r>
    </w:p>
    <w:p w14:paraId="0816AD2B" w14:textId="465A490F" w:rsidR="008A4A0D" w:rsidRPr="008A4A0D" w:rsidRDefault="008A4A0D" w:rsidP="00084295">
      <w:pPr>
        <w:jc w:val="both"/>
        <w:rPr>
          <w:rFonts w:asciiTheme="minorHAnsi" w:hAnsiTheme="minorHAnsi" w:cs="Arial"/>
          <w:sz w:val="22"/>
          <w:szCs w:val="22"/>
        </w:rPr>
      </w:pPr>
      <w:r w:rsidRPr="008A4A0D">
        <w:rPr>
          <w:rFonts w:asciiTheme="minorHAnsi" w:hAnsiTheme="minorHAnsi" w:cs="Arial"/>
          <w:sz w:val="22"/>
          <w:szCs w:val="22"/>
        </w:rPr>
        <w:t>Als einer der führenden Kunstversicherer am österreichischen Markt haben wir die Möglichkeit, das Technische Museum Wien finanziell zu unterstützen. UNIQA leistet mit diesem Engagement einen Beitrag, um historisch einzigartige Objekte, aktuelle Fragestellungen, Interaktivität und Angebote von Wissens</w:t>
      </w:r>
      <w:r w:rsidR="009F43A2">
        <w:rPr>
          <w:rFonts w:asciiTheme="minorHAnsi" w:hAnsiTheme="minorHAnsi" w:cs="Arial"/>
          <w:sz w:val="22"/>
          <w:szCs w:val="22"/>
        </w:rPr>
        <w:softHyphen/>
      </w:r>
      <w:r w:rsidRPr="008A4A0D">
        <w:rPr>
          <w:rFonts w:asciiTheme="minorHAnsi" w:hAnsiTheme="minorHAnsi" w:cs="Arial"/>
          <w:sz w:val="22"/>
          <w:szCs w:val="22"/>
        </w:rPr>
        <w:t>vermittlung erlebbar zu machen. </w:t>
      </w:r>
    </w:p>
    <w:p w14:paraId="68FE0A9C" w14:textId="77777777" w:rsidR="008A4A0D" w:rsidRPr="008A4A0D" w:rsidRDefault="008A4A0D" w:rsidP="00084295">
      <w:pPr>
        <w:jc w:val="both"/>
        <w:rPr>
          <w:rFonts w:asciiTheme="minorHAnsi" w:hAnsiTheme="minorHAnsi" w:cs="Arial"/>
          <w:sz w:val="22"/>
          <w:szCs w:val="22"/>
        </w:rPr>
      </w:pPr>
      <w:r w:rsidRPr="008A4A0D">
        <w:rPr>
          <w:rFonts w:asciiTheme="minorHAnsi" w:hAnsiTheme="minorHAnsi" w:cs="Arial"/>
          <w:sz w:val="22"/>
          <w:szCs w:val="22"/>
        </w:rPr>
        <w:t>UNIQA verbindet Tradition und Moderne, Gegenwart und Zukunft. Seit mehr als 200 Jahren machen wir das, was wir am besten können: Wir geben Menschen Sicherheit. Ob Gesundheit, Sachwerte oder Altersvorsorge: Was uns unsere mehr als neun Millionen Kunden in ganz Europa heute anvertrauen, das sichern wir auch morgen.</w:t>
      </w:r>
    </w:p>
    <w:p w14:paraId="74E9E127" w14:textId="10B1B1B3" w:rsidR="008A4A0D" w:rsidRDefault="008A4A0D" w:rsidP="00084295">
      <w:pPr>
        <w:jc w:val="both"/>
        <w:rPr>
          <w:rFonts w:asciiTheme="minorHAnsi" w:hAnsiTheme="minorHAnsi" w:cs="Arial"/>
          <w:b/>
          <w:sz w:val="22"/>
          <w:szCs w:val="22"/>
        </w:rPr>
      </w:pPr>
    </w:p>
    <w:p w14:paraId="0BFACD10" w14:textId="77777777" w:rsidR="009F43A2" w:rsidRPr="008A4A0D" w:rsidRDefault="009F43A2" w:rsidP="00084295">
      <w:pPr>
        <w:jc w:val="both"/>
        <w:rPr>
          <w:rFonts w:asciiTheme="minorHAnsi" w:hAnsiTheme="minorHAnsi" w:cs="Arial"/>
          <w:b/>
          <w:sz w:val="22"/>
          <w:szCs w:val="22"/>
        </w:rPr>
      </w:pPr>
    </w:p>
    <w:p w14:paraId="4B6F973E" w14:textId="77777777" w:rsidR="008A4A0D" w:rsidRPr="00DE77DF" w:rsidRDefault="008A4A0D" w:rsidP="00084295">
      <w:pPr>
        <w:jc w:val="both"/>
        <w:rPr>
          <w:rFonts w:asciiTheme="minorHAnsi" w:hAnsiTheme="minorHAnsi" w:cs="Arial"/>
          <w:b/>
          <w:sz w:val="32"/>
        </w:rPr>
      </w:pPr>
      <w:r w:rsidRPr="00DE77DF">
        <w:rPr>
          <w:rFonts w:asciiTheme="minorHAnsi" w:hAnsiTheme="minorHAnsi" w:cs="Arial"/>
          <w:b/>
          <w:sz w:val="32"/>
        </w:rPr>
        <w:t>Co-Sponsor</w:t>
      </w:r>
      <w:r>
        <w:rPr>
          <w:rFonts w:asciiTheme="minorHAnsi" w:hAnsiTheme="minorHAnsi" w:cs="Arial"/>
          <w:b/>
          <w:sz w:val="32"/>
        </w:rPr>
        <w:t>:</w:t>
      </w:r>
      <w:r w:rsidRPr="00DE77DF">
        <w:rPr>
          <w:rFonts w:asciiTheme="minorHAnsi" w:hAnsiTheme="minorHAnsi" w:cs="Arial"/>
          <w:b/>
          <w:sz w:val="32"/>
        </w:rPr>
        <w:t xml:space="preserve"> ISS Österreich</w:t>
      </w:r>
    </w:p>
    <w:p w14:paraId="130A0BF4" w14:textId="61CB8847" w:rsidR="008A4A0D" w:rsidRPr="008A4A0D" w:rsidRDefault="008A4A0D" w:rsidP="00084295">
      <w:pPr>
        <w:shd w:val="clear" w:color="auto" w:fill="FFFFFF"/>
        <w:jc w:val="both"/>
        <w:rPr>
          <w:rFonts w:asciiTheme="minorHAnsi" w:hAnsiTheme="minorHAnsi" w:cs="Arial"/>
          <w:b/>
          <w:sz w:val="22"/>
          <w:szCs w:val="22"/>
        </w:rPr>
      </w:pPr>
      <w:r w:rsidRPr="008A4A0D">
        <w:rPr>
          <w:rFonts w:asciiTheme="minorHAnsi" w:hAnsiTheme="minorHAnsi" w:cs="Arial"/>
          <w:b/>
          <w:sz w:val="22"/>
          <w:szCs w:val="22"/>
        </w:rPr>
        <w:t>„Der Weitblick unserer rund 7.000 Mitarbeitenden hat uns zu dem gemacht, was wir heute sind: erfolgreicher Marktführer für Facility Services. Gemeinsam verfolgen wir den Anspruch, den An</w:t>
      </w:r>
      <w:r w:rsidR="009F43A2">
        <w:rPr>
          <w:rFonts w:asciiTheme="minorHAnsi" w:hAnsiTheme="minorHAnsi" w:cs="Arial"/>
          <w:b/>
          <w:sz w:val="22"/>
          <w:szCs w:val="22"/>
        </w:rPr>
        <w:softHyphen/>
      </w:r>
      <w:r w:rsidRPr="008A4A0D">
        <w:rPr>
          <w:rFonts w:asciiTheme="minorHAnsi" w:hAnsiTheme="minorHAnsi" w:cs="Arial"/>
          <w:b/>
          <w:sz w:val="22"/>
          <w:szCs w:val="22"/>
        </w:rPr>
        <w:t>forderungen von morgen bereits heute gerecht zu werden. Daher sind wir stolzer Partner der dies</w:t>
      </w:r>
      <w:r w:rsidR="009F43A2">
        <w:rPr>
          <w:rFonts w:asciiTheme="minorHAnsi" w:hAnsiTheme="minorHAnsi" w:cs="Arial"/>
          <w:b/>
          <w:sz w:val="22"/>
          <w:szCs w:val="22"/>
        </w:rPr>
        <w:softHyphen/>
        <w:t>jährigen Ausstellung.“</w:t>
      </w:r>
    </w:p>
    <w:p w14:paraId="65941326" w14:textId="77777777" w:rsidR="002B550C" w:rsidRDefault="008A4A0D" w:rsidP="00084295">
      <w:pPr>
        <w:shd w:val="clear" w:color="auto" w:fill="FFFFFF"/>
        <w:jc w:val="both"/>
        <w:rPr>
          <w:rFonts w:asciiTheme="minorHAnsi" w:hAnsiTheme="minorHAnsi" w:cs="Arial"/>
          <w:b/>
          <w:sz w:val="22"/>
          <w:szCs w:val="22"/>
        </w:rPr>
      </w:pPr>
      <w:r w:rsidRPr="008A4A0D">
        <w:rPr>
          <w:rFonts w:asciiTheme="minorHAnsi" w:hAnsiTheme="minorHAnsi" w:cs="Arial"/>
          <w:b/>
          <w:sz w:val="22"/>
          <w:szCs w:val="22"/>
        </w:rPr>
        <w:t>Erich Steinreiber, CEO ISS Österreich</w:t>
      </w:r>
    </w:p>
    <w:p w14:paraId="7CDF057E" w14:textId="77777777" w:rsidR="002B550C" w:rsidRDefault="002B550C" w:rsidP="00084295">
      <w:pPr>
        <w:shd w:val="clear" w:color="auto" w:fill="FFFFFF"/>
        <w:jc w:val="both"/>
        <w:rPr>
          <w:rFonts w:asciiTheme="minorHAnsi" w:hAnsiTheme="minorHAnsi" w:cs="Arial"/>
          <w:b/>
          <w:sz w:val="22"/>
          <w:szCs w:val="22"/>
        </w:rPr>
      </w:pPr>
    </w:p>
    <w:p w14:paraId="5FCE3386" w14:textId="754BED64" w:rsidR="008A4A0D" w:rsidRPr="008A4A0D" w:rsidRDefault="008A4A0D" w:rsidP="00084295">
      <w:pPr>
        <w:shd w:val="clear" w:color="auto" w:fill="FFFFFF"/>
        <w:jc w:val="both"/>
        <w:rPr>
          <w:rFonts w:asciiTheme="minorHAnsi" w:hAnsiTheme="minorHAnsi" w:cs="Arial"/>
          <w:b/>
          <w:sz w:val="22"/>
          <w:szCs w:val="22"/>
        </w:rPr>
      </w:pPr>
      <w:r w:rsidRPr="008A4A0D">
        <w:rPr>
          <w:rFonts w:asciiTheme="minorHAnsi" w:hAnsiTheme="minorHAnsi" w:cs="Arial"/>
          <w:b/>
          <w:sz w:val="22"/>
          <w:szCs w:val="22"/>
        </w:rPr>
        <w:t xml:space="preserve">People </w:t>
      </w:r>
      <w:proofErr w:type="spellStart"/>
      <w:r w:rsidRPr="008A4A0D">
        <w:rPr>
          <w:rFonts w:asciiTheme="minorHAnsi" w:hAnsiTheme="minorHAnsi" w:cs="Arial"/>
          <w:b/>
          <w:sz w:val="22"/>
          <w:szCs w:val="22"/>
        </w:rPr>
        <w:t>Make</w:t>
      </w:r>
      <w:proofErr w:type="spellEnd"/>
      <w:r w:rsidRPr="008A4A0D">
        <w:rPr>
          <w:rFonts w:asciiTheme="minorHAnsi" w:hAnsiTheme="minorHAnsi" w:cs="Arial"/>
          <w:b/>
          <w:sz w:val="22"/>
          <w:szCs w:val="22"/>
        </w:rPr>
        <w:t xml:space="preserve"> Places</w:t>
      </w:r>
    </w:p>
    <w:p w14:paraId="5CE98A9D" w14:textId="1417E46A" w:rsidR="008A4A0D" w:rsidRPr="008A4A0D" w:rsidRDefault="008A4A0D" w:rsidP="00084295">
      <w:pPr>
        <w:shd w:val="clear" w:color="auto" w:fill="FFFFFF"/>
        <w:jc w:val="both"/>
        <w:rPr>
          <w:rFonts w:asciiTheme="minorHAnsi" w:hAnsiTheme="minorHAnsi" w:cs="Arial"/>
          <w:sz w:val="22"/>
          <w:szCs w:val="22"/>
        </w:rPr>
      </w:pPr>
      <w:r w:rsidRPr="008A4A0D">
        <w:rPr>
          <w:rFonts w:asciiTheme="minorHAnsi" w:hAnsiTheme="minorHAnsi" w:cs="Arial"/>
          <w:sz w:val="22"/>
          <w:szCs w:val="22"/>
        </w:rPr>
        <w:t xml:space="preserve">Wir von ISS Österreich schaffen Räume zum Wohlfühlen. Wir – das sind rund 7.000 Menschen aus über 90 Nationen. Mit viel Gespür und Weitblick bieten wir Services, die das Leben Stück für Stück besser, schöner und sicherer machen – sowohl heute als auch morgen: von Reinigung und Gebäudetechnik über Sicherheitsdienste sowie Support Services bis hin zur Mitarbeiterverpflegung. Seit knapp 65 Jahren sind wir damit verlässlicher Partner für unsere Kundinnen und Kunden aller Branchen und betreuen Büro- und Produktionsstandorte, Flughäfen </w:t>
      </w:r>
      <w:r w:rsidR="002B550C">
        <w:rPr>
          <w:rFonts w:asciiTheme="minorHAnsi" w:hAnsiTheme="minorHAnsi" w:cs="Arial"/>
          <w:sz w:val="22"/>
          <w:szCs w:val="22"/>
        </w:rPr>
        <w:t>sowie Gesundheitseinrichtungen.</w:t>
      </w:r>
    </w:p>
    <w:p w14:paraId="4C5631BD" w14:textId="77777777" w:rsidR="002B550C" w:rsidRDefault="002B550C">
      <w:pPr>
        <w:rPr>
          <w:rFonts w:asciiTheme="minorHAnsi" w:hAnsiTheme="minorHAnsi" w:cs="Arial"/>
          <w:b/>
          <w:sz w:val="22"/>
          <w:szCs w:val="22"/>
        </w:rPr>
      </w:pPr>
      <w:r>
        <w:rPr>
          <w:rFonts w:asciiTheme="minorHAnsi" w:hAnsiTheme="minorHAnsi" w:cs="Arial"/>
          <w:b/>
          <w:sz w:val="22"/>
          <w:szCs w:val="22"/>
        </w:rPr>
        <w:br w:type="page"/>
      </w:r>
    </w:p>
    <w:p w14:paraId="06779263" w14:textId="6842236E" w:rsidR="008A4A0D" w:rsidRPr="008A4A0D" w:rsidRDefault="008A4A0D" w:rsidP="00084295">
      <w:pPr>
        <w:shd w:val="clear" w:color="auto" w:fill="FFFFFF"/>
        <w:jc w:val="both"/>
        <w:rPr>
          <w:rFonts w:asciiTheme="minorHAnsi" w:hAnsiTheme="minorHAnsi" w:cs="Arial"/>
          <w:b/>
          <w:sz w:val="22"/>
          <w:szCs w:val="22"/>
        </w:rPr>
      </w:pPr>
      <w:r w:rsidRPr="008A4A0D">
        <w:rPr>
          <w:rFonts w:asciiTheme="minorHAnsi" w:hAnsiTheme="minorHAnsi" w:cs="Arial"/>
          <w:b/>
          <w:sz w:val="22"/>
          <w:szCs w:val="22"/>
        </w:rPr>
        <w:lastRenderedPageBreak/>
        <w:t>Visionäre Ideen treffen Begeisterung</w:t>
      </w:r>
    </w:p>
    <w:p w14:paraId="10E26E18" w14:textId="07856F07" w:rsidR="009F43A2" w:rsidRDefault="008A4A0D" w:rsidP="002B550C">
      <w:pPr>
        <w:shd w:val="clear" w:color="auto" w:fill="FFFFFF"/>
        <w:jc w:val="both"/>
        <w:rPr>
          <w:rFonts w:asciiTheme="minorHAnsi" w:hAnsiTheme="minorHAnsi" w:cs="Arial"/>
          <w:sz w:val="22"/>
          <w:szCs w:val="22"/>
        </w:rPr>
      </w:pPr>
      <w:r w:rsidRPr="008A4A0D">
        <w:rPr>
          <w:rFonts w:asciiTheme="minorHAnsi" w:hAnsiTheme="minorHAnsi" w:cs="Arial"/>
          <w:sz w:val="22"/>
          <w:szCs w:val="22"/>
        </w:rPr>
        <w:t xml:space="preserve">Bei ISS ist unser Anspruch, unsere Kundinnen und Kunden zu begeistern – in allem was wir tun. So arbeiten wir bereits heute an den Lösungen für morgen. Dazu investieren wir stetig in unser Team, in die </w:t>
      </w:r>
    </w:p>
    <w:p w14:paraId="5A2F4ADF" w14:textId="77777777" w:rsidR="009F43A2" w:rsidRDefault="009F43A2" w:rsidP="00084295">
      <w:pPr>
        <w:shd w:val="clear" w:color="auto" w:fill="FFFFFF"/>
        <w:jc w:val="both"/>
        <w:rPr>
          <w:rFonts w:asciiTheme="minorHAnsi" w:hAnsiTheme="minorHAnsi" w:cs="Arial"/>
          <w:sz w:val="22"/>
          <w:szCs w:val="22"/>
        </w:rPr>
      </w:pPr>
    </w:p>
    <w:p w14:paraId="3437A247" w14:textId="1D803800" w:rsidR="008A4A0D" w:rsidRPr="008A4A0D" w:rsidRDefault="008A4A0D" w:rsidP="00084295">
      <w:pPr>
        <w:shd w:val="clear" w:color="auto" w:fill="FFFFFF"/>
        <w:jc w:val="both"/>
        <w:rPr>
          <w:rFonts w:asciiTheme="minorHAnsi" w:hAnsiTheme="minorHAnsi" w:cs="Arial"/>
          <w:sz w:val="22"/>
          <w:szCs w:val="22"/>
        </w:rPr>
      </w:pPr>
      <w:r w:rsidRPr="008A4A0D">
        <w:rPr>
          <w:rFonts w:asciiTheme="minorHAnsi" w:hAnsiTheme="minorHAnsi" w:cs="Arial"/>
          <w:sz w:val="22"/>
          <w:szCs w:val="22"/>
        </w:rPr>
        <w:t>Weiterentwicklung unserer Services und Prozesse, aber auch in neue Technologien – alles mit dem Ziel, durch Service Excellence die Bedürfnisse sowie die Geschäftsziele unserer Kundschaft zu verstehen, um sie in ihrem Kerngeschäft bestmöglich zu unterstützen. Als Co-Sponsor der neuen Ausstellung „Künstliche Intelligenz“ tragen wir über Unternehmensgrenzen hinaus dazu bei, Zukunftslösungen proaktiv zu finden. So entstehen heute Services, die begeistern – auf für morgen.  Mit vollem Stolz unterstützen wir daher auch in die</w:t>
      </w:r>
      <w:r w:rsidR="002B550C">
        <w:rPr>
          <w:rFonts w:asciiTheme="minorHAnsi" w:hAnsiTheme="minorHAnsi" w:cs="Arial"/>
          <w:sz w:val="22"/>
          <w:szCs w:val="22"/>
        </w:rPr>
        <w:t>sem Jahr das Technische Museum.</w:t>
      </w:r>
    </w:p>
    <w:p w14:paraId="55594E1D" w14:textId="703D4BDB" w:rsidR="008A4A0D" w:rsidRPr="008A4A0D" w:rsidRDefault="008A4A0D" w:rsidP="00084295">
      <w:pPr>
        <w:shd w:val="clear" w:color="auto" w:fill="FFFFFF"/>
        <w:jc w:val="both"/>
        <w:rPr>
          <w:rFonts w:asciiTheme="minorHAnsi" w:hAnsiTheme="minorHAnsi" w:cs="Arial"/>
          <w:sz w:val="22"/>
          <w:szCs w:val="22"/>
        </w:rPr>
      </w:pPr>
    </w:p>
    <w:p w14:paraId="5E16A3F2" w14:textId="77777777" w:rsidR="008A4A0D" w:rsidRPr="008A4A0D" w:rsidRDefault="008A4A0D" w:rsidP="00084295">
      <w:pPr>
        <w:shd w:val="clear" w:color="auto" w:fill="FFFFFF"/>
        <w:jc w:val="both"/>
        <w:rPr>
          <w:rFonts w:asciiTheme="minorHAnsi" w:hAnsiTheme="minorHAnsi" w:cs="Arial"/>
          <w:b/>
          <w:sz w:val="22"/>
          <w:szCs w:val="22"/>
        </w:rPr>
      </w:pPr>
      <w:r w:rsidRPr="008A4A0D">
        <w:rPr>
          <w:rFonts w:asciiTheme="minorHAnsi" w:hAnsiTheme="minorHAnsi" w:cs="Arial"/>
          <w:b/>
          <w:sz w:val="22"/>
          <w:szCs w:val="22"/>
        </w:rPr>
        <w:t>ISS im Überblick</w:t>
      </w:r>
    </w:p>
    <w:p w14:paraId="259C6CF5" w14:textId="63582101" w:rsidR="008A4A0D" w:rsidRPr="008A4A0D" w:rsidRDefault="008A4A0D" w:rsidP="00084295">
      <w:pPr>
        <w:shd w:val="clear" w:color="auto" w:fill="FFFFFF"/>
        <w:jc w:val="both"/>
        <w:rPr>
          <w:rFonts w:asciiTheme="minorHAnsi" w:hAnsiTheme="minorHAnsi" w:cs="Arial"/>
          <w:sz w:val="22"/>
          <w:szCs w:val="22"/>
        </w:rPr>
      </w:pPr>
      <w:r w:rsidRPr="008A4A0D">
        <w:rPr>
          <w:rFonts w:asciiTheme="minorHAnsi" w:hAnsiTheme="minorHAnsi" w:cs="Arial"/>
          <w:sz w:val="22"/>
          <w:szCs w:val="22"/>
        </w:rPr>
        <w:t xml:space="preserve">ISS Österreich ist weltweit erfolgreicher Marktführer für Facility Services. Rund 7.000 Mitarbeiterinnen und Mitarbeiter betreuen Gebäude und versorgen Menschen, damit sie sich darin mit voller Freude aufhalten können. Mit rund 65 Jahren Erfahrung bietet ISS Österreich Kundinnen und Kunden zuverlässig ein einzigartig vielfältiges Leistungsportfolio rund um Büro- und Industriegebäude sowie Flughäfen und Gesundheitseinrichtungen: </w:t>
      </w:r>
      <w:proofErr w:type="spellStart"/>
      <w:r w:rsidRPr="008A4A0D">
        <w:rPr>
          <w:rFonts w:asciiTheme="minorHAnsi" w:hAnsiTheme="minorHAnsi" w:cs="Arial"/>
          <w:sz w:val="22"/>
          <w:szCs w:val="22"/>
        </w:rPr>
        <w:t>Cleaning</w:t>
      </w:r>
      <w:proofErr w:type="spellEnd"/>
      <w:r w:rsidRPr="008A4A0D">
        <w:rPr>
          <w:rFonts w:asciiTheme="minorHAnsi" w:hAnsiTheme="minorHAnsi" w:cs="Arial"/>
          <w:sz w:val="22"/>
          <w:szCs w:val="22"/>
        </w:rPr>
        <w:t xml:space="preserve"> (Hygienelösungen), Technical (Gebäudetechnik), Food (Mitarbeiter</w:t>
      </w:r>
      <w:r w:rsidR="009F43A2">
        <w:rPr>
          <w:rFonts w:asciiTheme="minorHAnsi" w:hAnsiTheme="minorHAnsi" w:cs="Arial"/>
          <w:sz w:val="22"/>
          <w:szCs w:val="22"/>
        </w:rPr>
        <w:softHyphen/>
      </w:r>
      <w:r w:rsidRPr="008A4A0D">
        <w:rPr>
          <w:rFonts w:asciiTheme="minorHAnsi" w:hAnsiTheme="minorHAnsi" w:cs="Arial"/>
          <w:sz w:val="22"/>
          <w:szCs w:val="22"/>
        </w:rPr>
        <w:t>verpflegung), Security (Sicherheitslösungen) &amp; Support Services (Rezeption und interner Support) sowie IFS (integrierte Facility Services). ISS Österreich erwirtschaftete im Jahr 2019 rund 300 Mio. Euro an 13 Standorten. Weltweit ist ISS mit 470.000 Mitarbeitern in über 40 Ländern vertreten.</w:t>
      </w:r>
    </w:p>
    <w:p w14:paraId="7D0CB802" w14:textId="77777777" w:rsidR="008A4A0D" w:rsidRPr="008A4A0D" w:rsidRDefault="008A4A0D" w:rsidP="00084295">
      <w:pPr>
        <w:shd w:val="clear" w:color="auto" w:fill="FFFFFF"/>
        <w:jc w:val="both"/>
        <w:rPr>
          <w:rFonts w:asciiTheme="minorHAnsi" w:hAnsiTheme="minorHAnsi" w:cs="Arial"/>
          <w:sz w:val="22"/>
          <w:szCs w:val="22"/>
        </w:rPr>
      </w:pPr>
    </w:p>
    <w:p w14:paraId="6BFC3017" w14:textId="77777777" w:rsidR="008A4A0D" w:rsidRPr="00DC4862" w:rsidRDefault="008A4A0D" w:rsidP="00084295">
      <w:pPr>
        <w:pStyle w:val="KeinLeerraum1"/>
        <w:jc w:val="both"/>
        <w:rPr>
          <w:rFonts w:asciiTheme="minorHAnsi" w:hAnsiTheme="minorHAnsi" w:cs="Arial"/>
          <w:b/>
          <w:sz w:val="32"/>
          <w:szCs w:val="24"/>
        </w:rPr>
      </w:pPr>
      <w:r w:rsidRPr="00DC4862">
        <w:rPr>
          <w:rFonts w:asciiTheme="minorHAnsi" w:hAnsiTheme="minorHAnsi" w:cs="Arial"/>
          <w:b/>
          <w:sz w:val="32"/>
          <w:szCs w:val="24"/>
        </w:rPr>
        <w:t>Co-Sponsor</w:t>
      </w:r>
      <w:r>
        <w:rPr>
          <w:rFonts w:asciiTheme="minorHAnsi" w:hAnsiTheme="minorHAnsi" w:cs="Arial"/>
          <w:b/>
          <w:sz w:val="32"/>
          <w:szCs w:val="24"/>
        </w:rPr>
        <w:t>in:</w:t>
      </w:r>
      <w:r w:rsidRPr="00DC4862">
        <w:rPr>
          <w:rFonts w:asciiTheme="minorHAnsi" w:hAnsiTheme="minorHAnsi" w:cs="Arial"/>
          <w:b/>
          <w:sz w:val="32"/>
          <w:szCs w:val="24"/>
        </w:rPr>
        <w:t xml:space="preserve"> STRABAG</w:t>
      </w:r>
    </w:p>
    <w:p w14:paraId="44CDDCDD" w14:textId="77777777" w:rsidR="008A4A0D" w:rsidRPr="008A4A0D" w:rsidRDefault="008A4A0D" w:rsidP="00084295">
      <w:pPr>
        <w:jc w:val="both"/>
        <w:rPr>
          <w:rFonts w:asciiTheme="minorHAnsi" w:hAnsiTheme="minorHAnsi" w:cs="Arial"/>
          <w:b/>
          <w:sz w:val="22"/>
          <w:szCs w:val="22"/>
        </w:rPr>
      </w:pPr>
      <w:r w:rsidRPr="008A4A0D">
        <w:rPr>
          <w:rFonts w:asciiTheme="minorHAnsi" w:hAnsiTheme="minorHAnsi" w:cs="Arial"/>
          <w:b/>
          <w:sz w:val="22"/>
          <w:szCs w:val="22"/>
        </w:rPr>
        <w:t>STRABAG SE: Drohnen, Roboterhunde und digitale Gebäudezwillinge</w:t>
      </w:r>
    </w:p>
    <w:p w14:paraId="289EE387" w14:textId="77777777" w:rsidR="008A4A0D" w:rsidRPr="008A4A0D" w:rsidRDefault="008A4A0D" w:rsidP="00084295">
      <w:pPr>
        <w:jc w:val="both"/>
        <w:rPr>
          <w:rFonts w:asciiTheme="minorHAnsi" w:hAnsiTheme="minorHAnsi" w:cs="Arial"/>
          <w:b/>
          <w:sz w:val="22"/>
          <w:szCs w:val="22"/>
        </w:rPr>
      </w:pPr>
      <w:r w:rsidRPr="008A4A0D">
        <w:rPr>
          <w:rFonts w:asciiTheme="minorHAnsi" w:hAnsiTheme="minorHAnsi" w:cs="Arial"/>
          <w:b/>
          <w:sz w:val="22"/>
          <w:szCs w:val="22"/>
        </w:rPr>
        <w:t>Österreichs größter Baukonzern zeigt, wie Digitalisierung und künstliche Intelligenz künftig eine ganze Branche revolutionieren werden.</w:t>
      </w:r>
    </w:p>
    <w:p w14:paraId="61ADDE0A" w14:textId="77777777" w:rsidR="009F43A2" w:rsidRDefault="009F43A2" w:rsidP="00084295">
      <w:pPr>
        <w:jc w:val="both"/>
        <w:rPr>
          <w:rFonts w:asciiTheme="minorHAnsi" w:hAnsiTheme="minorHAnsi" w:cs="Arial"/>
          <w:sz w:val="22"/>
          <w:szCs w:val="22"/>
        </w:rPr>
      </w:pPr>
    </w:p>
    <w:p w14:paraId="2C61F34A" w14:textId="77777777" w:rsidR="009F43A2" w:rsidRDefault="008A4A0D" w:rsidP="00084295">
      <w:pPr>
        <w:jc w:val="both"/>
        <w:rPr>
          <w:rFonts w:asciiTheme="minorHAnsi" w:hAnsiTheme="minorHAnsi" w:cs="Arial"/>
          <w:sz w:val="22"/>
          <w:szCs w:val="22"/>
        </w:rPr>
      </w:pPr>
      <w:r w:rsidRPr="008A4A0D">
        <w:rPr>
          <w:rFonts w:asciiTheme="minorHAnsi" w:hAnsiTheme="minorHAnsi" w:cs="Arial"/>
          <w:sz w:val="22"/>
          <w:szCs w:val="22"/>
        </w:rPr>
        <w:t>Was macht ein Roboterhund auf der Baustelle, welche Rolle spielt der Faktor Mensch in Zeiten eines rasanten technologischen Wandels – und was machen eigentlich BIM-Managerinnen und -Manager?</w:t>
      </w:r>
      <w:r w:rsidRPr="008A4A0D">
        <w:rPr>
          <w:rFonts w:asciiTheme="minorHAnsi" w:hAnsiTheme="minorHAnsi" w:cs="Arial"/>
          <w:sz w:val="22"/>
          <w:szCs w:val="22"/>
        </w:rPr>
        <w:br/>
        <w:t xml:space="preserve">Die Baubranche beschreitet neue digitale Wege und STRABAG geht als führende Technologiepartnerin für das Bauen von morgen voran. Punktgenaue Vermessungen mit modernsten Drohnen liefern so akkurate Daten wie noch nie zuvor, die in interaktive Modelle übernommen werden. Das kann bei besonders herausfordernden Projekten, wie zum Beispiel bei Bauarbeiten zwischen Schluchten, den entscheidenden Unterschied machen. Gleichzeitig werden neue Technologien auf dem Feld der künstlichen Intelligenz getestet: So drehen seit Kurzem Sissi, </w:t>
      </w:r>
      <w:proofErr w:type="spellStart"/>
      <w:r w:rsidRPr="008A4A0D">
        <w:rPr>
          <w:rFonts w:asciiTheme="minorHAnsi" w:hAnsiTheme="minorHAnsi" w:cs="Arial"/>
          <w:sz w:val="22"/>
          <w:szCs w:val="22"/>
        </w:rPr>
        <w:t>Bagstar</w:t>
      </w:r>
      <w:proofErr w:type="spellEnd"/>
      <w:r w:rsidRPr="008A4A0D">
        <w:rPr>
          <w:rFonts w:asciiTheme="minorHAnsi" w:hAnsiTheme="minorHAnsi" w:cs="Arial"/>
          <w:sz w:val="22"/>
          <w:szCs w:val="22"/>
        </w:rPr>
        <w:t>, Sam und Zoe, das STRABAG-Roboterhunderudel, ihre Runden auf den Baustellen, um mittels 360-Grad-Technologie zu vermessen und den Mitarbeiterinnen und Mitarbeitern die Dokumentation ihrer Baustelle zu erleichtern. Auch bei Tätigkeiten wie dem Mauerbau wird die Unterstützung durch Roboter getestet.</w:t>
      </w:r>
    </w:p>
    <w:p w14:paraId="73207009" w14:textId="77777777" w:rsidR="009F43A2" w:rsidRDefault="009F43A2" w:rsidP="00084295">
      <w:pPr>
        <w:jc w:val="both"/>
        <w:rPr>
          <w:rFonts w:asciiTheme="minorHAnsi" w:hAnsiTheme="minorHAnsi" w:cs="Arial"/>
          <w:sz w:val="22"/>
          <w:szCs w:val="22"/>
        </w:rPr>
      </w:pPr>
    </w:p>
    <w:p w14:paraId="1A711BE7" w14:textId="77777777" w:rsidR="002B550C" w:rsidRDefault="008A4A0D" w:rsidP="00084295">
      <w:pPr>
        <w:jc w:val="both"/>
        <w:rPr>
          <w:rFonts w:asciiTheme="minorHAnsi" w:hAnsiTheme="minorHAnsi" w:cs="Arial"/>
          <w:sz w:val="22"/>
          <w:szCs w:val="22"/>
        </w:rPr>
      </w:pPr>
      <w:r w:rsidRPr="008A4A0D">
        <w:rPr>
          <w:rFonts w:asciiTheme="minorHAnsi" w:hAnsiTheme="minorHAnsi" w:cs="Arial"/>
          <w:sz w:val="22"/>
          <w:szCs w:val="22"/>
        </w:rPr>
        <w:t xml:space="preserve">Besonders nützlich sind die durch künstliche Intelligenz gesammelten Daten dann, wenn sie in einem interaktiven Modell zusammenfließen. Die Grundlagen werden mit „Building Information </w:t>
      </w:r>
      <w:proofErr w:type="spellStart"/>
      <w:r w:rsidRPr="008A4A0D">
        <w:rPr>
          <w:rFonts w:asciiTheme="minorHAnsi" w:hAnsiTheme="minorHAnsi" w:cs="Arial"/>
          <w:sz w:val="22"/>
          <w:szCs w:val="22"/>
        </w:rPr>
        <w:t>Modelling</w:t>
      </w:r>
      <w:proofErr w:type="spellEnd"/>
      <w:r w:rsidRPr="008A4A0D">
        <w:rPr>
          <w:rFonts w:asciiTheme="minorHAnsi" w:hAnsiTheme="minorHAnsi" w:cs="Arial"/>
          <w:sz w:val="22"/>
          <w:szCs w:val="22"/>
        </w:rPr>
        <w:t xml:space="preserve">“ (BIM) in der virtuellen Realität erschaffen – lange bevor in der „echten“ Realität der Grundstein gelegt wird. </w:t>
      </w:r>
    </w:p>
    <w:p w14:paraId="69D616F3" w14:textId="77777777" w:rsidR="002B550C" w:rsidRDefault="002B550C">
      <w:pPr>
        <w:rPr>
          <w:rFonts w:asciiTheme="minorHAnsi" w:hAnsiTheme="minorHAnsi" w:cs="Arial"/>
          <w:sz w:val="22"/>
          <w:szCs w:val="22"/>
        </w:rPr>
      </w:pPr>
      <w:r>
        <w:rPr>
          <w:rFonts w:asciiTheme="minorHAnsi" w:hAnsiTheme="minorHAnsi" w:cs="Arial"/>
          <w:sz w:val="22"/>
          <w:szCs w:val="22"/>
        </w:rPr>
        <w:br w:type="page"/>
      </w:r>
    </w:p>
    <w:p w14:paraId="5E2D8FE7" w14:textId="77777777" w:rsidR="002B550C" w:rsidRDefault="002B550C" w:rsidP="00084295">
      <w:pPr>
        <w:jc w:val="both"/>
        <w:rPr>
          <w:rFonts w:asciiTheme="minorHAnsi" w:hAnsiTheme="minorHAnsi" w:cs="Arial"/>
          <w:sz w:val="22"/>
          <w:szCs w:val="22"/>
        </w:rPr>
      </w:pPr>
    </w:p>
    <w:p w14:paraId="04199DD2" w14:textId="553B475D" w:rsidR="009F43A2" w:rsidRDefault="008A4A0D" w:rsidP="00084295">
      <w:pPr>
        <w:jc w:val="both"/>
        <w:rPr>
          <w:rFonts w:asciiTheme="minorHAnsi" w:hAnsiTheme="minorHAnsi" w:cs="Arial"/>
          <w:sz w:val="22"/>
          <w:szCs w:val="22"/>
        </w:rPr>
      </w:pPr>
      <w:r w:rsidRPr="008A4A0D">
        <w:rPr>
          <w:rFonts w:asciiTheme="minorHAnsi" w:hAnsiTheme="minorHAnsi" w:cs="Arial"/>
          <w:sz w:val="22"/>
          <w:szCs w:val="22"/>
        </w:rPr>
        <w:t>Gebäude, Straßen, Brücken und Kraftwerke entstehen zwar weiterhin durch die gemeinsame Schaffenskraft von Menschen – geplant, gebaut und betrieben werden sie jedoch immer häufiger mit modernster Technologie. So ermöglichen es digitale „Zwillinge“ von Gebäuden, fehlerfrei, zeitsparender und effizienter zu bauen.</w:t>
      </w:r>
    </w:p>
    <w:p w14:paraId="07B56DEC" w14:textId="77777777" w:rsidR="009F43A2" w:rsidRDefault="009F43A2" w:rsidP="00084295">
      <w:pPr>
        <w:jc w:val="both"/>
        <w:rPr>
          <w:rFonts w:asciiTheme="minorHAnsi" w:hAnsiTheme="minorHAnsi" w:cs="Arial"/>
          <w:sz w:val="22"/>
          <w:szCs w:val="22"/>
        </w:rPr>
      </w:pPr>
    </w:p>
    <w:p w14:paraId="6AADFADF" w14:textId="105428FF" w:rsidR="008A4A0D" w:rsidRPr="008A4A0D" w:rsidRDefault="008A4A0D" w:rsidP="00084295">
      <w:pPr>
        <w:jc w:val="both"/>
        <w:rPr>
          <w:rFonts w:asciiTheme="minorHAnsi" w:hAnsiTheme="minorHAnsi" w:cs="Arial"/>
          <w:sz w:val="22"/>
          <w:szCs w:val="22"/>
        </w:rPr>
      </w:pPr>
      <w:r w:rsidRPr="008A4A0D">
        <w:rPr>
          <w:rFonts w:asciiTheme="minorHAnsi" w:hAnsiTheme="minorHAnsi" w:cs="Arial"/>
          <w:sz w:val="22"/>
          <w:szCs w:val="22"/>
        </w:rPr>
        <w:t>Auf dem Weg zur digitalen Baustelle ist man noch lange nicht am Ziel, aber der Weg dorthin könnte nicht spannender sein: jeden Tag werden Potenziale ausfindig gemacht und neue digitale Lösungen erarbeitet. Im Team. Denn jede Innovation ist nur so gut wie die Menschen, die dahinterstehen.</w:t>
      </w:r>
    </w:p>
    <w:p w14:paraId="2F7E2EAE" w14:textId="77777777" w:rsidR="008A4A0D" w:rsidRPr="008A4A0D" w:rsidRDefault="008A4A0D" w:rsidP="00084295">
      <w:pPr>
        <w:jc w:val="both"/>
        <w:rPr>
          <w:rFonts w:asciiTheme="minorHAnsi" w:hAnsiTheme="minorHAnsi" w:cs="Arial"/>
          <w:sz w:val="22"/>
          <w:szCs w:val="22"/>
        </w:rPr>
      </w:pPr>
      <w:r w:rsidRPr="008A4A0D">
        <w:rPr>
          <w:rFonts w:asciiTheme="minorHAnsi" w:hAnsiTheme="minorHAnsi" w:cs="Arial"/>
          <w:sz w:val="22"/>
          <w:szCs w:val="22"/>
        </w:rPr>
        <w:t xml:space="preserve">Als Bestandteil der Ausstellung werden Besucherinnen und Besucher im interaktiven </w:t>
      </w:r>
      <w:proofErr w:type="spellStart"/>
      <w:r w:rsidRPr="008A4A0D">
        <w:rPr>
          <w:rFonts w:asciiTheme="minorHAnsi" w:hAnsiTheme="minorHAnsi" w:cs="Arial"/>
          <w:sz w:val="22"/>
          <w:szCs w:val="22"/>
        </w:rPr>
        <w:t>techLAB</w:t>
      </w:r>
      <w:proofErr w:type="spellEnd"/>
      <w:r w:rsidRPr="008A4A0D">
        <w:rPr>
          <w:rFonts w:asciiTheme="minorHAnsi" w:hAnsiTheme="minorHAnsi" w:cs="Arial"/>
          <w:sz w:val="22"/>
          <w:szCs w:val="22"/>
        </w:rPr>
        <w:t xml:space="preserve"> Gelegenheit haben, Themen wie Programmieren, </w:t>
      </w:r>
      <w:proofErr w:type="spellStart"/>
      <w:r w:rsidRPr="008A4A0D">
        <w:rPr>
          <w:rFonts w:asciiTheme="minorHAnsi" w:hAnsiTheme="minorHAnsi" w:cs="Arial"/>
          <w:sz w:val="22"/>
          <w:szCs w:val="22"/>
        </w:rPr>
        <w:t>Coding</w:t>
      </w:r>
      <w:proofErr w:type="spellEnd"/>
      <w:r w:rsidRPr="008A4A0D">
        <w:rPr>
          <w:rFonts w:asciiTheme="minorHAnsi" w:hAnsiTheme="minorHAnsi" w:cs="Arial"/>
          <w:sz w:val="22"/>
          <w:szCs w:val="22"/>
        </w:rPr>
        <w:t xml:space="preserve"> sowie selbstständiges Arbeiten mit modernsten Produktionsgeräten wie Lasercutter und 3D-Drucker kennenzulernen. Zusätzlich bekommen Jugendliche an den "Talentetagen 2021" im Technischen Museum Wien die Möglichkeit, sich mit Expertinnen und Experten auszutauschen und aus erster Hand Einblick in den Berufs- und Arbeitsalltag von STRABAG zu erhalten.</w:t>
      </w:r>
    </w:p>
    <w:p w14:paraId="16D191BF" w14:textId="56469B73" w:rsidR="008A4A0D" w:rsidRDefault="008A4A0D" w:rsidP="00084295">
      <w:pPr>
        <w:shd w:val="clear" w:color="auto" w:fill="FFFFFF"/>
        <w:jc w:val="both"/>
        <w:rPr>
          <w:rFonts w:asciiTheme="minorHAnsi" w:hAnsiTheme="minorHAnsi" w:cs="Arial"/>
          <w:sz w:val="22"/>
          <w:szCs w:val="22"/>
        </w:rPr>
      </w:pPr>
    </w:p>
    <w:p w14:paraId="506D24DA" w14:textId="77777777" w:rsidR="009F43A2" w:rsidRDefault="008A4A0D" w:rsidP="00084295">
      <w:pPr>
        <w:pStyle w:val="KeinLeerraum1"/>
        <w:jc w:val="both"/>
        <w:rPr>
          <w:rFonts w:asciiTheme="minorHAnsi" w:hAnsiTheme="minorHAnsi" w:cs="Arial"/>
          <w:b/>
          <w:sz w:val="32"/>
          <w:szCs w:val="24"/>
        </w:rPr>
      </w:pPr>
      <w:r>
        <w:rPr>
          <w:rFonts w:asciiTheme="minorHAnsi" w:hAnsiTheme="minorHAnsi" w:cs="Arial"/>
          <w:b/>
          <w:sz w:val="32"/>
          <w:szCs w:val="24"/>
        </w:rPr>
        <w:t xml:space="preserve">Wissenschaftspartner: </w:t>
      </w:r>
    </w:p>
    <w:p w14:paraId="00D0F946" w14:textId="40B3E536" w:rsidR="008A4A0D" w:rsidRPr="00811277" w:rsidRDefault="008A4A0D" w:rsidP="00084295">
      <w:pPr>
        <w:pStyle w:val="KeinLeerraum1"/>
        <w:jc w:val="both"/>
        <w:rPr>
          <w:rFonts w:asciiTheme="minorHAnsi" w:hAnsiTheme="minorHAnsi" w:cs="Arial"/>
          <w:b/>
          <w:sz w:val="32"/>
          <w:szCs w:val="24"/>
        </w:rPr>
      </w:pPr>
      <w:r w:rsidRPr="00811277">
        <w:rPr>
          <w:rFonts w:asciiTheme="minorHAnsi" w:hAnsiTheme="minorHAnsi" w:cs="Arial"/>
          <w:b/>
          <w:sz w:val="32"/>
          <w:szCs w:val="24"/>
        </w:rPr>
        <w:t>VIRTUAL VEHICLE Research GmbH und</w:t>
      </w:r>
      <w:r>
        <w:rPr>
          <w:rFonts w:asciiTheme="minorHAnsi" w:hAnsiTheme="minorHAnsi" w:cs="Arial"/>
          <w:b/>
          <w:sz w:val="32"/>
          <w:szCs w:val="24"/>
        </w:rPr>
        <w:t xml:space="preserve"> </w:t>
      </w:r>
      <w:r w:rsidRPr="00811277">
        <w:rPr>
          <w:rFonts w:asciiTheme="minorHAnsi" w:hAnsiTheme="minorHAnsi" w:cs="Arial"/>
          <w:b/>
          <w:sz w:val="32"/>
          <w:szCs w:val="24"/>
        </w:rPr>
        <w:t>Technische Universität Graz</w:t>
      </w:r>
    </w:p>
    <w:p w14:paraId="6BF79E56" w14:textId="77777777" w:rsidR="008A4A0D" w:rsidRPr="009F43A2" w:rsidRDefault="008A4A0D" w:rsidP="00084295">
      <w:pPr>
        <w:pStyle w:val="xmsonormal"/>
        <w:jc w:val="both"/>
        <w:rPr>
          <w:rFonts w:asciiTheme="minorHAnsi" w:eastAsia="Times New Roman" w:hAnsiTheme="minorHAnsi" w:cs="Arial"/>
          <w:b/>
        </w:rPr>
      </w:pPr>
      <w:r w:rsidRPr="009F43A2">
        <w:rPr>
          <w:rFonts w:asciiTheme="minorHAnsi" w:eastAsia="Times New Roman" w:hAnsiTheme="minorHAnsi" w:cs="Arial"/>
          <w:b/>
        </w:rPr>
        <w:t xml:space="preserve">Selbstfahrende Autos sind die Zukunft. Doch wie und womit nehmen diese Autos ihre Umgebung wahr? Jetzt einfach in der interaktiven Station des VIRTUAL VEHICLE und der TU Graz selbst ausprobieren. </w:t>
      </w:r>
    </w:p>
    <w:p w14:paraId="15823405" w14:textId="77777777" w:rsidR="008A4A0D" w:rsidRPr="009F43A2" w:rsidRDefault="008A4A0D" w:rsidP="00084295">
      <w:pPr>
        <w:pStyle w:val="xmsonormal"/>
        <w:jc w:val="both"/>
        <w:rPr>
          <w:rFonts w:asciiTheme="minorHAnsi" w:eastAsia="Times New Roman" w:hAnsiTheme="minorHAnsi" w:cs="Arial"/>
        </w:rPr>
      </w:pPr>
    </w:p>
    <w:p w14:paraId="3F125CB0" w14:textId="77777777" w:rsidR="008A4A0D" w:rsidRPr="009F43A2" w:rsidRDefault="008A4A0D" w:rsidP="00084295">
      <w:pPr>
        <w:pStyle w:val="xmsonormal"/>
        <w:jc w:val="both"/>
        <w:rPr>
          <w:rFonts w:asciiTheme="minorHAnsi" w:eastAsia="Times New Roman" w:hAnsiTheme="minorHAnsi" w:cs="Arial"/>
        </w:rPr>
      </w:pPr>
      <w:r w:rsidRPr="009F43A2">
        <w:rPr>
          <w:rFonts w:asciiTheme="minorHAnsi" w:eastAsia="Times New Roman" w:hAnsiTheme="minorHAnsi" w:cs="Arial"/>
        </w:rPr>
        <w:t xml:space="preserve">Autos ohne Fahrer, der Mensch nur noch als Passagier? Klingt nach Science-Fiction? Nicht ganz! Um dieses Szenario Wirklichkeit werden zu lassen, arbeiten Forschungseinrichtungen wie das VIRTUAL VEHICLE und die Technische Universität Graz unter anderem an der Entwicklung von Fahrzeugsensoren. Wozu werden diese benötigt? Was beim Menschen die Sinnesorgane sind, sind bei einem autonomen Fahrzeug die unterschiedlichen Sensoren. Davon gibt es viele, zum Beispiel </w:t>
      </w:r>
      <w:proofErr w:type="spellStart"/>
      <w:r w:rsidRPr="009F43A2">
        <w:rPr>
          <w:rFonts w:asciiTheme="minorHAnsi" w:eastAsia="Times New Roman" w:hAnsiTheme="minorHAnsi" w:cs="Arial"/>
        </w:rPr>
        <w:t>Lidar</w:t>
      </w:r>
      <w:proofErr w:type="spellEnd"/>
      <w:r w:rsidRPr="009F43A2">
        <w:rPr>
          <w:rFonts w:asciiTheme="minorHAnsi" w:eastAsia="Times New Roman" w:hAnsiTheme="minorHAnsi" w:cs="Arial"/>
        </w:rPr>
        <w:t>-Sensoren, Radar-Sensoren oder Kameras. Sie ermöglichen es dem Fahrzeug die Umgebung wahrzunehmen und sich so sicher durch den Straßenverkehr zu bewegen. Somit sind sie einer der wichtigsten Bausteine für selbstfahrende Autos. Doch was genau sieht das Fahrzeug und welche Informationen werden von den unterschiedlichen Sensoren aufgenommen? Diese Fragen und noch viele mehr werden im Rahmen der Ausstellung „Künstliche Intelligenz“ beantwortet. Einmal mit den Augen eines autonomen Fahrzeuges sehen und die verschiedenen Sensorsysteme in einer interaktiven Station selbst ausprobieren und erleben. Denn wer die Technologie einmal kennengelernt hat und weiß, wie und was das Auto sieht, wird ihm auch besser vertrauen können, wenn es eines Tages autonom mit uns als Passagiere durch die Straßen fährt.</w:t>
      </w:r>
    </w:p>
    <w:p w14:paraId="53B641A7" w14:textId="77777777" w:rsidR="0064038F" w:rsidRPr="009F43A2" w:rsidRDefault="0064038F" w:rsidP="00084295">
      <w:pPr>
        <w:jc w:val="both"/>
        <w:rPr>
          <w:rFonts w:ascii="Calibri" w:eastAsia="Calibri" w:hAnsi="Calibri"/>
          <w:sz w:val="22"/>
          <w:szCs w:val="22"/>
        </w:rPr>
      </w:pPr>
    </w:p>
    <w:p w14:paraId="70B46A1E" w14:textId="77777777" w:rsidR="00A13C55" w:rsidRPr="009F43A2" w:rsidRDefault="00606CF8" w:rsidP="00084295">
      <w:pPr>
        <w:jc w:val="both"/>
        <w:rPr>
          <w:rFonts w:ascii="Calibri" w:hAnsi="Calibri" w:cs="Arial"/>
          <w:b/>
          <w:sz w:val="22"/>
          <w:szCs w:val="22"/>
        </w:rPr>
      </w:pPr>
      <w:r w:rsidRPr="009F43A2">
        <w:rPr>
          <w:rFonts w:ascii="Calibri" w:hAnsi="Calibri" w:cs="Arial"/>
          <w:b/>
          <w:sz w:val="22"/>
          <w:szCs w:val="22"/>
        </w:rPr>
        <w:t>Presse-Kontakt:</w:t>
      </w:r>
    </w:p>
    <w:p w14:paraId="5458055F" w14:textId="77777777" w:rsidR="003F5E43" w:rsidRPr="009F43A2" w:rsidRDefault="003F5E43" w:rsidP="00084295">
      <w:pPr>
        <w:jc w:val="both"/>
        <w:rPr>
          <w:rFonts w:ascii="Calibri" w:hAnsi="Calibri" w:cs="Arial"/>
          <w:sz w:val="22"/>
          <w:szCs w:val="22"/>
        </w:rPr>
      </w:pPr>
      <w:r w:rsidRPr="009F43A2">
        <w:rPr>
          <w:rFonts w:ascii="Calibri" w:hAnsi="Calibri" w:cs="Arial"/>
          <w:sz w:val="22"/>
          <w:szCs w:val="22"/>
        </w:rPr>
        <w:t>Technisches Museum Wien</w:t>
      </w:r>
    </w:p>
    <w:p w14:paraId="4FD2ECBF" w14:textId="77777777" w:rsidR="00A35ECC" w:rsidRPr="009F43A2" w:rsidRDefault="00A35ECC" w:rsidP="00084295">
      <w:pPr>
        <w:jc w:val="both"/>
        <w:rPr>
          <w:rFonts w:ascii="Calibri" w:hAnsi="Calibri" w:cs="Arial"/>
          <w:sz w:val="22"/>
          <w:szCs w:val="22"/>
        </w:rPr>
      </w:pPr>
      <w:r w:rsidRPr="009F43A2">
        <w:rPr>
          <w:rFonts w:ascii="Calibri" w:hAnsi="Calibri" w:cs="Arial"/>
          <w:sz w:val="22"/>
          <w:szCs w:val="22"/>
        </w:rPr>
        <w:t>Madeleine Pillwatsch</w:t>
      </w:r>
    </w:p>
    <w:p w14:paraId="69D1300E" w14:textId="77777777" w:rsidR="003F5E43" w:rsidRPr="009F43A2" w:rsidRDefault="003F5E43" w:rsidP="00084295">
      <w:pPr>
        <w:jc w:val="both"/>
        <w:rPr>
          <w:rFonts w:ascii="Calibri" w:hAnsi="Calibri" w:cs="Arial"/>
          <w:sz w:val="22"/>
          <w:szCs w:val="22"/>
        </w:rPr>
      </w:pPr>
      <w:proofErr w:type="spellStart"/>
      <w:r w:rsidRPr="009F43A2">
        <w:rPr>
          <w:rFonts w:ascii="Calibri" w:hAnsi="Calibri" w:cs="Arial"/>
          <w:sz w:val="22"/>
          <w:szCs w:val="22"/>
        </w:rPr>
        <w:t>Mariahilfer</w:t>
      </w:r>
      <w:proofErr w:type="spellEnd"/>
      <w:r w:rsidRPr="009F43A2">
        <w:rPr>
          <w:rFonts w:ascii="Calibri" w:hAnsi="Calibri" w:cs="Arial"/>
          <w:sz w:val="22"/>
          <w:szCs w:val="22"/>
        </w:rPr>
        <w:t xml:space="preserve"> Straße 212, 1140 Wien</w:t>
      </w:r>
    </w:p>
    <w:p w14:paraId="7EAE9EF4" w14:textId="794665F3" w:rsidR="00645A25" w:rsidRPr="009F43A2" w:rsidRDefault="00FC3FE6" w:rsidP="00084295">
      <w:pPr>
        <w:jc w:val="both"/>
        <w:rPr>
          <w:rFonts w:ascii="Calibri" w:hAnsi="Calibri" w:cs="Arial"/>
          <w:sz w:val="22"/>
          <w:szCs w:val="22"/>
        </w:rPr>
      </w:pPr>
      <w:r w:rsidRPr="009F43A2">
        <w:rPr>
          <w:rFonts w:ascii="Calibri" w:hAnsi="Calibri" w:cs="Arial"/>
          <w:sz w:val="22"/>
          <w:szCs w:val="22"/>
        </w:rPr>
        <w:t>Tel. 01/899 98-1200</w:t>
      </w:r>
      <w:r w:rsidR="00BF0A48" w:rsidRPr="009F43A2">
        <w:rPr>
          <w:rFonts w:ascii="Calibri" w:hAnsi="Calibri" w:cs="Arial"/>
          <w:sz w:val="22"/>
          <w:szCs w:val="22"/>
        </w:rPr>
        <w:t xml:space="preserve"> </w:t>
      </w:r>
      <w:r w:rsidR="002B550C">
        <w:rPr>
          <w:rFonts w:ascii="Calibri" w:hAnsi="Calibri" w:cs="Arial"/>
          <w:sz w:val="22"/>
          <w:szCs w:val="22"/>
        </w:rPr>
        <w:t xml:space="preserve">| </w:t>
      </w:r>
      <w:bookmarkStart w:id="1" w:name="_GoBack"/>
      <w:bookmarkEnd w:id="1"/>
      <w:r w:rsidR="00A35ECC" w:rsidRPr="009F43A2">
        <w:rPr>
          <w:rFonts w:ascii="Calibri" w:hAnsi="Calibri" w:cs="Arial"/>
          <w:sz w:val="22"/>
          <w:szCs w:val="22"/>
        </w:rPr>
        <w:t>presse</w:t>
      </w:r>
      <w:r w:rsidR="003F5E43" w:rsidRPr="009F43A2">
        <w:rPr>
          <w:rFonts w:ascii="Calibri" w:hAnsi="Calibri" w:cs="Arial"/>
          <w:sz w:val="22"/>
          <w:szCs w:val="22"/>
        </w:rPr>
        <w:t>@tmw.at</w:t>
      </w:r>
    </w:p>
    <w:p w14:paraId="0C14F7BF" w14:textId="77777777" w:rsidR="003F5E43" w:rsidRPr="0064038F" w:rsidRDefault="00FC3FE6" w:rsidP="00084295">
      <w:pPr>
        <w:jc w:val="both"/>
        <w:rPr>
          <w:rFonts w:ascii="Calibri" w:hAnsi="Calibri" w:cs="Arial"/>
          <w:sz w:val="22"/>
          <w:szCs w:val="22"/>
        </w:rPr>
      </w:pPr>
      <w:r w:rsidRPr="0064038F">
        <w:rPr>
          <w:rFonts w:ascii="Calibri" w:hAnsi="Calibri" w:cs="Arial"/>
          <w:sz w:val="22"/>
          <w:szCs w:val="22"/>
        </w:rPr>
        <w:t>www.technischesmuseum.at/presse</w:t>
      </w:r>
    </w:p>
    <w:p w14:paraId="1B710CAB" w14:textId="77777777" w:rsidR="00FC3FE6" w:rsidRPr="0064038F" w:rsidRDefault="00FC3FE6" w:rsidP="00084295">
      <w:pPr>
        <w:jc w:val="both"/>
        <w:rPr>
          <w:rFonts w:ascii="Calibri" w:hAnsi="Calibri" w:cs="Arial"/>
          <w:sz w:val="22"/>
          <w:szCs w:val="22"/>
        </w:rPr>
      </w:pPr>
      <w:r w:rsidRPr="0064038F">
        <w:rPr>
          <w:rFonts w:ascii="Calibri" w:hAnsi="Calibri" w:cs="Arial"/>
          <w:sz w:val="22"/>
          <w:szCs w:val="22"/>
        </w:rPr>
        <w:t>https://twitter.com/tmwpress</w:t>
      </w:r>
    </w:p>
    <w:sectPr w:rsidR="00FC3FE6" w:rsidRPr="0064038F" w:rsidSect="007471A9">
      <w:headerReference w:type="default" r:id="rId9"/>
      <w:footerReference w:type="default" r:id="rId10"/>
      <w:pgSz w:w="11906" w:h="16838" w:code="9"/>
      <w:pgMar w:top="567" w:right="1418" w:bottom="284" w:left="1134"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DDF6C" w14:textId="77777777" w:rsidR="009F43A2" w:rsidRDefault="009F43A2">
      <w:r>
        <w:separator/>
      </w:r>
    </w:p>
  </w:endnote>
  <w:endnote w:type="continuationSeparator" w:id="0">
    <w:p w14:paraId="10AB0ECC" w14:textId="77777777" w:rsidR="009F43A2" w:rsidRDefault="009F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FC638" w14:textId="6201200D" w:rsidR="009F43A2" w:rsidRPr="0064038F" w:rsidRDefault="009F43A2" w:rsidP="0064038F">
    <w:pPr>
      <w:pStyle w:val="StandardWeb"/>
      <w:spacing w:before="0" w:beforeAutospacing="0" w:after="0" w:afterAutospacing="0"/>
      <w:rPr>
        <w:rFonts w:ascii="Calibri" w:eastAsia="Calibri" w:hAnsi="Calibri" w:cs="Calibri"/>
        <w:color w:val="000000"/>
        <w:sz w:val="19"/>
        <w:szCs w:val="19"/>
        <w:lang w:val="de-DE" w:eastAsia="en-US"/>
      </w:rPr>
    </w:pPr>
    <w:r w:rsidRPr="0064038F">
      <w:rPr>
        <w:rFonts w:ascii="Calibri" w:eastAsia="Calibri" w:hAnsi="Calibri" w:cs="Calibri"/>
        <w:b/>
        <w:bCs/>
        <w:color w:val="000000"/>
        <w:sz w:val="19"/>
        <w:szCs w:val="19"/>
        <w:lang w:val="de-DE" w:eastAsia="en-US"/>
      </w:rPr>
      <w:t>In Zusammenarbeit mit</w:t>
    </w:r>
    <w:r w:rsidRPr="0064038F">
      <w:rPr>
        <w:rFonts w:ascii="Calibri" w:eastAsia="Calibri" w:hAnsi="Calibri" w:cs="Calibri"/>
        <w:color w:val="000000"/>
        <w:sz w:val="19"/>
        <w:szCs w:val="19"/>
        <w:lang w:val="de-DE" w:eastAsia="en-US"/>
      </w:rPr>
      <w:t>: Bundesministerium für Klimaschutz, Umwelt, Energie, Mobilität, Innovation und Technologie</w:t>
    </w:r>
    <w:r w:rsidRPr="0064038F">
      <w:rPr>
        <w:rFonts w:eastAsia="Calibri" w:cs="Calibri"/>
        <w:color w:val="000000"/>
        <w:sz w:val="19"/>
        <w:szCs w:val="19"/>
        <w:shd w:val="clear" w:color="auto" w:fill="FFFFFF"/>
        <w:lang w:val="de-DE" w:eastAsia="en-US"/>
      </w:rPr>
      <w:t> </w:t>
    </w:r>
  </w:p>
  <w:p w14:paraId="43140F09" w14:textId="77777777" w:rsidR="009F43A2" w:rsidRPr="0064038F" w:rsidRDefault="009F43A2" w:rsidP="0064038F">
    <w:pPr>
      <w:rPr>
        <w:rFonts w:ascii="Calibri" w:eastAsia="Calibri" w:hAnsi="Calibri" w:cs="Calibri"/>
        <w:color w:val="000000"/>
        <w:sz w:val="19"/>
        <w:szCs w:val="19"/>
        <w:lang w:val="de-DE" w:eastAsia="en-US"/>
      </w:rPr>
    </w:pPr>
    <w:r w:rsidRPr="0064038F">
      <w:rPr>
        <w:rFonts w:ascii="Calibri" w:eastAsia="Calibri" w:hAnsi="Calibri" w:cs="Calibri"/>
        <w:b/>
        <w:bCs/>
        <w:color w:val="000000"/>
        <w:sz w:val="19"/>
        <w:szCs w:val="19"/>
        <w:lang w:val="de-DE" w:eastAsia="en-US"/>
      </w:rPr>
      <w:t>Partner Technisches Museum Wien:</w:t>
    </w:r>
    <w:r w:rsidRPr="0064038F">
      <w:rPr>
        <w:rFonts w:ascii="Calibri" w:eastAsia="Calibri" w:hAnsi="Calibri" w:cs="Calibri"/>
        <w:color w:val="000000"/>
        <w:sz w:val="19"/>
        <w:szCs w:val="19"/>
        <w:lang w:val="de-DE" w:eastAsia="en-US"/>
      </w:rPr>
      <w:t xml:space="preserve"> Wiener Netze</w:t>
    </w:r>
  </w:p>
  <w:p w14:paraId="7391AB0D" w14:textId="77777777" w:rsidR="009F43A2" w:rsidRPr="0064038F" w:rsidRDefault="009F43A2" w:rsidP="0064038F">
    <w:pPr>
      <w:rPr>
        <w:rFonts w:ascii="Calibri" w:eastAsia="Calibri" w:hAnsi="Calibri" w:cs="Calibri"/>
        <w:color w:val="000000"/>
        <w:sz w:val="19"/>
        <w:szCs w:val="19"/>
        <w:lang w:val="de-DE" w:eastAsia="en-US"/>
      </w:rPr>
    </w:pPr>
    <w:r w:rsidRPr="0064038F">
      <w:rPr>
        <w:rFonts w:ascii="Calibri" w:eastAsia="Calibri" w:hAnsi="Calibri" w:cs="Calibri"/>
        <w:b/>
        <w:bCs/>
        <w:color w:val="000000"/>
        <w:sz w:val="19"/>
        <w:szCs w:val="19"/>
        <w:lang w:val="de-DE" w:eastAsia="en-US"/>
      </w:rPr>
      <w:t>Hauptsponsoren</w:t>
    </w:r>
    <w:r w:rsidRPr="0064038F">
      <w:rPr>
        <w:rFonts w:ascii="Calibri" w:eastAsia="Calibri" w:hAnsi="Calibri" w:cs="Calibri"/>
        <w:color w:val="000000"/>
        <w:sz w:val="19"/>
        <w:szCs w:val="19"/>
        <w:lang w:val="de-DE" w:eastAsia="en-US"/>
      </w:rPr>
      <w:t>: Arbeiterkammer Wien, SWISS LICHT</w:t>
    </w:r>
  </w:p>
  <w:p w14:paraId="365C094F" w14:textId="77777777" w:rsidR="009F43A2" w:rsidRPr="0064038F" w:rsidRDefault="009F43A2" w:rsidP="0064038F">
    <w:pPr>
      <w:rPr>
        <w:rFonts w:ascii="Calibri" w:eastAsia="Calibri" w:hAnsi="Calibri" w:cs="Calibri"/>
        <w:color w:val="000000"/>
        <w:sz w:val="19"/>
        <w:szCs w:val="19"/>
        <w:lang w:val="de-DE" w:eastAsia="en-US"/>
      </w:rPr>
    </w:pPr>
    <w:r w:rsidRPr="0064038F">
      <w:rPr>
        <w:rFonts w:ascii="Calibri" w:eastAsia="Calibri" w:hAnsi="Calibri" w:cs="Calibri"/>
        <w:b/>
        <w:bCs/>
        <w:color w:val="000000"/>
        <w:sz w:val="19"/>
        <w:szCs w:val="19"/>
        <w:lang w:val="de-DE" w:eastAsia="en-US"/>
      </w:rPr>
      <w:t>Sponsoren</w:t>
    </w:r>
    <w:r w:rsidRPr="0064038F">
      <w:rPr>
        <w:rFonts w:ascii="Calibri" w:eastAsia="Calibri" w:hAnsi="Calibri" w:cs="Calibri"/>
        <w:color w:val="000000"/>
        <w:sz w:val="19"/>
        <w:szCs w:val="19"/>
        <w:lang w:val="de-DE" w:eastAsia="en-US"/>
      </w:rPr>
      <w:t>:</w:t>
    </w:r>
    <w:r w:rsidRPr="0064038F">
      <w:rPr>
        <w:rFonts w:ascii="Calibri" w:eastAsia="Calibri" w:hAnsi="Calibri" w:cs="Calibri"/>
        <w:color w:val="1F497D"/>
        <w:sz w:val="19"/>
        <w:szCs w:val="19"/>
        <w:lang w:val="de-DE" w:eastAsia="en-US"/>
      </w:rPr>
      <w:t xml:space="preserve"> </w:t>
    </w:r>
    <w:r w:rsidRPr="0064038F">
      <w:rPr>
        <w:rFonts w:ascii="Calibri" w:eastAsia="Calibri" w:hAnsi="Calibri" w:cs="Calibri"/>
        <w:color w:val="000000"/>
        <w:sz w:val="19"/>
        <w:szCs w:val="19"/>
        <w:lang w:val="de-DE" w:eastAsia="en-US"/>
      </w:rPr>
      <w:t>Fachverband der Elektro- und Elektronikindustrie, Österreichische Lotterien, UNIQA</w:t>
    </w:r>
  </w:p>
  <w:p w14:paraId="03DDF1A5" w14:textId="77777777" w:rsidR="009F43A2" w:rsidRPr="0064038F" w:rsidRDefault="009F43A2" w:rsidP="0064038F">
    <w:pPr>
      <w:rPr>
        <w:rFonts w:ascii="Calibri" w:eastAsia="Calibri" w:hAnsi="Calibri" w:cs="Calibri"/>
        <w:color w:val="000000"/>
        <w:sz w:val="19"/>
        <w:szCs w:val="19"/>
        <w:lang w:val="de-DE" w:eastAsia="en-US"/>
      </w:rPr>
    </w:pPr>
    <w:r w:rsidRPr="0064038F">
      <w:rPr>
        <w:rFonts w:ascii="Calibri" w:eastAsia="Calibri" w:hAnsi="Calibri" w:cs="Calibri"/>
        <w:b/>
        <w:bCs/>
        <w:color w:val="000000"/>
        <w:sz w:val="19"/>
        <w:szCs w:val="19"/>
        <w:lang w:val="de-DE" w:eastAsia="en-US"/>
      </w:rPr>
      <w:t>Co-Sponsoren</w:t>
    </w:r>
    <w:r w:rsidRPr="0064038F">
      <w:rPr>
        <w:rFonts w:ascii="Calibri" w:eastAsia="Calibri" w:hAnsi="Calibri" w:cs="Calibri"/>
        <w:color w:val="000000"/>
        <w:sz w:val="19"/>
        <w:szCs w:val="19"/>
        <w:lang w:val="de-DE" w:eastAsia="en-US"/>
      </w:rPr>
      <w:t>: ISS Österreich, STRABAG SE</w:t>
    </w:r>
  </w:p>
  <w:p w14:paraId="748C0787" w14:textId="77777777" w:rsidR="009F43A2" w:rsidRPr="0064038F" w:rsidRDefault="009F43A2" w:rsidP="0064038F">
    <w:pPr>
      <w:rPr>
        <w:rFonts w:ascii="Calibri" w:eastAsia="Calibri" w:hAnsi="Calibri" w:cs="Calibri"/>
        <w:color w:val="000000"/>
        <w:sz w:val="19"/>
        <w:szCs w:val="19"/>
        <w:lang w:val="de-DE" w:eastAsia="en-US"/>
      </w:rPr>
    </w:pPr>
    <w:r w:rsidRPr="0064038F">
      <w:rPr>
        <w:rFonts w:ascii="Calibri" w:eastAsia="Calibri" w:hAnsi="Calibri" w:cs="Calibri"/>
        <w:b/>
        <w:bCs/>
        <w:color w:val="000000"/>
        <w:sz w:val="19"/>
        <w:szCs w:val="19"/>
        <w:lang w:val="de-DE" w:eastAsia="en-US"/>
      </w:rPr>
      <w:t>Wissenschaftspartner</w:t>
    </w:r>
    <w:r w:rsidRPr="0064038F">
      <w:rPr>
        <w:rFonts w:ascii="Calibri" w:eastAsia="Calibri" w:hAnsi="Calibri" w:cs="Calibri"/>
        <w:color w:val="000000"/>
        <w:sz w:val="19"/>
        <w:szCs w:val="19"/>
        <w:lang w:val="de-DE" w:eastAsia="en-US"/>
      </w:rPr>
      <w:t>: VIRTUAL VEHICLE Research GmbH, Technische Universität Graz</w:t>
    </w:r>
  </w:p>
  <w:p w14:paraId="4C3E3BDA" w14:textId="1FF8C5BF" w:rsidR="009F43A2" w:rsidRPr="0064038F" w:rsidRDefault="009F43A2">
    <w:pPr>
      <w:pStyle w:val="Fuzeile"/>
      <w:rPr>
        <w:sz w:val="19"/>
        <w:szCs w:val="19"/>
      </w:rPr>
    </w:pPr>
    <w:r w:rsidRPr="0064038F">
      <w:rPr>
        <w:rFonts w:ascii="Calibri" w:eastAsia="Calibri" w:hAnsi="Calibri" w:cs="Calibri"/>
        <w:b/>
        <w:bCs/>
        <w:color w:val="000000"/>
        <w:sz w:val="19"/>
        <w:szCs w:val="19"/>
        <w:lang w:val="de-DE" w:eastAsia="en-US"/>
      </w:rPr>
      <w:t>Medienpartner</w:t>
    </w:r>
    <w:r w:rsidRPr="0064038F">
      <w:rPr>
        <w:rFonts w:ascii="Calibri" w:eastAsia="Calibri" w:hAnsi="Calibri" w:cs="Calibri"/>
        <w:color w:val="000000"/>
        <w:sz w:val="19"/>
        <w:szCs w:val="19"/>
        <w:lang w:val="de-DE" w:eastAsia="en-US"/>
      </w:rPr>
      <w:t xml:space="preserve">: Ö1, </w:t>
    </w:r>
    <w:proofErr w:type="spellStart"/>
    <w:r w:rsidRPr="0064038F">
      <w:rPr>
        <w:rFonts w:ascii="Calibri" w:eastAsia="Calibri" w:hAnsi="Calibri" w:cs="Calibri"/>
        <w:color w:val="000000"/>
        <w:sz w:val="19"/>
        <w:szCs w:val="19"/>
        <w:lang w:val="de-DE" w:eastAsia="en-US"/>
      </w:rPr>
      <w:t>Snipcard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A6B6D" w14:textId="77777777" w:rsidR="009F43A2" w:rsidRDefault="009F43A2">
      <w:r>
        <w:separator/>
      </w:r>
    </w:p>
  </w:footnote>
  <w:footnote w:type="continuationSeparator" w:id="0">
    <w:p w14:paraId="3E6EE01F" w14:textId="77777777" w:rsidR="009F43A2" w:rsidRDefault="009F4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4E0E9" w14:textId="77777777" w:rsidR="009F43A2" w:rsidRDefault="009F43A2" w:rsidP="001D4E3D">
    <w:pPr>
      <w:pStyle w:val="Kopfzeile"/>
      <w:jc w:val="right"/>
      <w:rPr>
        <w:rFonts w:ascii="Arial" w:hAnsi="Arial" w:cs="Arial"/>
        <w:lang w:val="de-DE"/>
      </w:rPr>
    </w:pPr>
    <w:r w:rsidRPr="00606CF8">
      <w:rPr>
        <w:rFonts w:ascii="Arial" w:hAnsi="Arial" w:cs="Arial"/>
        <w:noProof/>
        <w:lang w:val="en-US" w:eastAsia="en-US"/>
      </w:rPr>
      <mc:AlternateContent>
        <mc:Choice Requires="wps">
          <w:drawing>
            <wp:anchor distT="45720" distB="45720" distL="114300" distR="114300" simplePos="0" relativeHeight="251660288" behindDoc="0" locked="0" layoutInCell="1" allowOverlap="1" wp14:anchorId="49641B5E" wp14:editId="4A551A25">
              <wp:simplePos x="0" y="0"/>
              <wp:positionH relativeFrom="margin">
                <wp:posOffset>-93980</wp:posOffset>
              </wp:positionH>
              <wp:positionV relativeFrom="paragraph">
                <wp:posOffset>-90170</wp:posOffset>
              </wp:positionV>
              <wp:extent cx="428371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solidFill>
                        <a:srgbClr val="FFFFFF"/>
                      </a:solidFill>
                      <a:ln w="9525">
                        <a:noFill/>
                        <a:miter lim="800000"/>
                        <a:headEnd/>
                        <a:tailEnd/>
                      </a:ln>
                    </wps:spPr>
                    <wps:txbx>
                      <w:txbxContent>
                        <w:p w14:paraId="54DD7C2B" w14:textId="03DDECCD" w:rsidR="009F43A2" w:rsidRPr="008A4A0D" w:rsidRDefault="009F43A2">
                          <w:pPr>
                            <w:rPr>
                              <w:rFonts w:ascii="Calibri" w:hAnsi="Calibri"/>
                              <w:b/>
                              <w:sz w:val="48"/>
                              <w:szCs w:val="48"/>
                            </w:rPr>
                          </w:pPr>
                          <w:r>
                            <w:rPr>
                              <w:rFonts w:ascii="Calibri" w:hAnsi="Calibri"/>
                              <w:b/>
                              <w:sz w:val="48"/>
                              <w:szCs w:val="48"/>
                            </w:rPr>
                            <w:t>Sponsoren und Partner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641B5E" id="_x0000_t202" coordsize="21600,21600" o:spt="202" path="m,l,21600r21600,l21600,xe">
              <v:stroke joinstyle="miter"/>
              <v:path gradientshapeok="t" o:connecttype="rect"/>
            </v:shapetype>
            <v:shape id="Textfeld 2" o:spid="_x0000_s1026" type="#_x0000_t202" style="position:absolute;left:0;text-align:left;margin-left:-7.4pt;margin-top:-7.1pt;width:337.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" stroked="f">
              <v:textbox style="mso-fit-shape-to-text:t">
                <w:txbxContent>
                  <w:p w14:paraId="54DD7C2B" w14:textId="03DDECCD" w:rsidR="009F43A2" w:rsidRPr="008A4A0D" w:rsidRDefault="009F43A2">
                    <w:pPr>
                      <w:rPr>
                        <w:rFonts w:ascii="Calibri" w:hAnsi="Calibri"/>
                        <w:b/>
                        <w:sz w:val="48"/>
                        <w:szCs w:val="48"/>
                      </w:rPr>
                    </w:pPr>
                    <w:r>
                      <w:rPr>
                        <w:rFonts w:ascii="Calibri" w:hAnsi="Calibri"/>
                        <w:b/>
                        <w:sz w:val="48"/>
                        <w:szCs w:val="48"/>
                      </w:rPr>
                      <w:t>Sponsoren und Partner</w:t>
                    </w:r>
                  </w:p>
                </w:txbxContent>
              </v:textbox>
              <w10:wrap type="square" anchorx="margin"/>
            </v:shape>
          </w:pict>
        </mc:Fallback>
      </mc:AlternateContent>
    </w:r>
    <w:r>
      <w:rPr>
        <w:noProof/>
        <w:lang w:val="en-US" w:eastAsia="en-US"/>
      </w:rPr>
      <mc:AlternateContent>
        <mc:Choice Requires="wps">
          <w:drawing>
            <wp:anchor distT="0" distB="0" distL="114300" distR="114300" simplePos="0" relativeHeight="251657216" behindDoc="0" locked="0" layoutInCell="1" allowOverlap="1" wp14:anchorId="22FEAF07" wp14:editId="1F8D6035">
              <wp:simplePos x="0" y="0"/>
              <wp:positionH relativeFrom="column">
                <wp:posOffset>4344736</wp:posOffset>
              </wp:positionH>
              <wp:positionV relativeFrom="paragraph">
                <wp:posOffset>272060</wp:posOffset>
              </wp:positionV>
              <wp:extent cx="1706880" cy="872837"/>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87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D6A47" w14:textId="77777777" w:rsidR="009F43A2" w:rsidRDefault="009F43A2" w:rsidP="001D4E3D">
                          <w:pPr>
                            <w:jc w:val="both"/>
                            <w:rPr>
                              <w:rFonts w:ascii="Arial" w:hAnsi="Arial" w:cs="Arial"/>
                              <w:b/>
                              <w:sz w:val="12"/>
                              <w:szCs w:val="12"/>
                            </w:rPr>
                          </w:pPr>
                        </w:p>
                        <w:p w14:paraId="3B932EFD" w14:textId="77777777" w:rsidR="009F43A2" w:rsidRPr="00E02421" w:rsidRDefault="009F43A2" w:rsidP="001D4E3D">
                          <w:pPr>
                            <w:jc w:val="both"/>
                            <w:rPr>
                              <w:rFonts w:ascii="Arial" w:hAnsi="Arial" w:cs="Arial"/>
                              <w:b/>
                              <w:sz w:val="12"/>
                              <w:szCs w:val="12"/>
                            </w:rPr>
                          </w:pPr>
                          <w:r w:rsidRPr="00E02421">
                            <w:rPr>
                              <w:rFonts w:ascii="Arial" w:hAnsi="Arial" w:cs="Arial"/>
                              <w:b/>
                              <w:sz w:val="12"/>
                              <w:szCs w:val="12"/>
                            </w:rPr>
                            <w:t>MIT</w:t>
                          </w:r>
                          <w:r>
                            <w:rPr>
                              <w:rFonts w:ascii="Arial" w:hAnsi="Arial" w:cs="Arial"/>
                              <w:b/>
                              <w:sz w:val="12"/>
                              <w:szCs w:val="12"/>
                            </w:rPr>
                            <w:t xml:space="preserve"> Ö</w:t>
                          </w:r>
                          <w:r w:rsidRPr="00E02421">
                            <w:rPr>
                              <w:rFonts w:ascii="Arial" w:hAnsi="Arial" w:cs="Arial"/>
                              <w:b/>
                              <w:sz w:val="12"/>
                              <w:szCs w:val="12"/>
                            </w:rPr>
                            <w:t>STERREICHISCHER MEDIATHEK</w:t>
                          </w:r>
                        </w:p>
                        <w:p w14:paraId="187E69DE" w14:textId="77777777" w:rsidR="009F43A2" w:rsidRDefault="009F43A2" w:rsidP="001D4E3D">
                          <w:pPr>
                            <w:jc w:val="both"/>
                            <w:rPr>
                              <w:rFonts w:ascii="Arial" w:hAnsi="Arial" w:cs="Arial"/>
                              <w:sz w:val="12"/>
                              <w:szCs w:val="12"/>
                            </w:rPr>
                          </w:pPr>
                        </w:p>
                        <w:p w14:paraId="44B027D7" w14:textId="77777777" w:rsidR="009F43A2" w:rsidRPr="00A11184" w:rsidRDefault="009F43A2" w:rsidP="001D4E3D">
                          <w:pPr>
                            <w:jc w:val="both"/>
                            <w:rPr>
                              <w:rFonts w:ascii="Arial" w:hAnsi="Arial" w:cs="Arial"/>
                              <w:sz w:val="12"/>
                              <w:szCs w:val="12"/>
                              <w:lang w:val="sv-SE"/>
                            </w:rPr>
                          </w:pPr>
                          <w:r>
                            <w:rPr>
                              <w:rFonts w:ascii="Arial" w:hAnsi="Arial" w:cs="Arial"/>
                              <w:sz w:val="12"/>
                              <w:szCs w:val="12"/>
                            </w:rPr>
                            <w:t xml:space="preserve">MARIAHILFER STR. </w:t>
                          </w:r>
                          <w:proofErr w:type="gramStart"/>
                          <w:r>
                            <w:rPr>
                              <w:rFonts w:ascii="Arial" w:hAnsi="Arial" w:cs="Arial"/>
                              <w:sz w:val="12"/>
                              <w:szCs w:val="12"/>
                            </w:rPr>
                            <w:t xml:space="preserve">212 </w:t>
                          </w:r>
                          <w:r>
                            <w:rPr>
                              <w:rFonts w:ascii="Arial" w:hAnsi="Arial" w:cs="Arial"/>
                              <w:b/>
                              <w:sz w:val="12"/>
                              <w:szCs w:val="12"/>
                            </w:rPr>
                            <w:t>.</w:t>
                          </w:r>
                          <w:proofErr w:type="gramEnd"/>
                          <w:r>
                            <w:rPr>
                              <w:rFonts w:ascii="Arial" w:hAnsi="Arial" w:cs="Arial"/>
                              <w:b/>
                              <w:sz w:val="12"/>
                              <w:szCs w:val="12"/>
                            </w:rPr>
                            <w:t xml:space="preserve"> </w:t>
                          </w:r>
                          <w:r w:rsidRPr="0064038F">
                            <w:rPr>
                              <w:rFonts w:ascii="Arial" w:hAnsi="Arial" w:cs="Arial"/>
                              <w:sz w:val="12"/>
                              <w:szCs w:val="12"/>
                              <w:lang w:val="en-US"/>
                            </w:rPr>
                            <w:t xml:space="preserve">A-1140 WIEN TEL + 43 1 899 98 – </w:t>
                          </w:r>
                          <w:proofErr w:type="gramStart"/>
                          <w:r w:rsidRPr="0064038F">
                            <w:rPr>
                              <w:rFonts w:ascii="Arial" w:hAnsi="Arial" w:cs="Arial"/>
                              <w:sz w:val="12"/>
                              <w:szCs w:val="12"/>
                              <w:lang w:val="en-US"/>
                            </w:rPr>
                            <w:t xml:space="preserve">0 </w:t>
                          </w:r>
                          <w:r w:rsidRPr="0064038F">
                            <w:rPr>
                              <w:rFonts w:ascii="Arial" w:hAnsi="Arial" w:cs="Arial"/>
                              <w:b/>
                              <w:sz w:val="12"/>
                              <w:szCs w:val="12"/>
                              <w:lang w:val="en-US"/>
                            </w:rPr>
                            <w:t>.</w:t>
                          </w:r>
                          <w:proofErr w:type="gramEnd"/>
                          <w:r w:rsidRPr="0064038F">
                            <w:rPr>
                              <w:rFonts w:ascii="Arial" w:hAnsi="Arial" w:cs="Arial"/>
                              <w:sz w:val="12"/>
                              <w:szCs w:val="12"/>
                              <w:lang w:val="en-US"/>
                            </w:rPr>
                            <w:t xml:space="preserve"> </w:t>
                          </w:r>
                          <w:r w:rsidRPr="00A11184">
                            <w:rPr>
                              <w:rFonts w:ascii="Arial" w:hAnsi="Arial" w:cs="Arial"/>
                              <w:sz w:val="12"/>
                              <w:szCs w:val="12"/>
                              <w:lang w:val="sv-SE"/>
                            </w:rPr>
                            <w:t xml:space="preserve">FAX – 1111 </w:t>
                          </w:r>
                          <w:hyperlink r:id="rId1" w:history="1">
                            <w:r w:rsidRPr="00A11184">
                              <w:rPr>
                                <w:rStyle w:val="Hyperlink"/>
                                <w:rFonts w:ascii="Arial" w:hAnsi="Arial" w:cs="Arial"/>
                                <w:color w:val="auto"/>
                                <w:spacing w:val="14"/>
                                <w:sz w:val="12"/>
                                <w:szCs w:val="12"/>
                                <w:u w:val="none"/>
                                <w:lang w:val="sv-SE"/>
                              </w:rPr>
                              <w:t>museumsbox@tmw.at</w:t>
                            </w:r>
                          </w:hyperlink>
                          <w:r w:rsidRPr="00A11184">
                            <w:rPr>
                              <w:rFonts w:ascii="Arial" w:hAnsi="Arial" w:cs="Arial"/>
                              <w:spacing w:val="14"/>
                              <w:sz w:val="12"/>
                              <w:szCs w:val="12"/>
                              <w:lang w:val="sv-SE"/>
                            </w:rPr>
                            <w:t xml:space="preserve"> </w:t>
                          </w:r>
                          <w:r w:rsidRPr="00A11184">
                            <w:rPr>
                              <w:rFonts w:ascii="Arial" w:hAnsi="Arial" w:cs="Arial"/>
                              <w:b/>
                              <w:spacing w:val="14"/>
                              <w:sz w:val="12"/>
                              <w:szCs w:val="12"/>
                              <w:lang w:val="sv-SE"/>
                            </w:rPr>
                            <w:t>.</w:t>
                          </w:r>
                          <w:r w:rsidRPr="00A11184">
                            <w:rPr>
                              <w:rFonts w:ascii="Arial" w:hAnsi="Arial" w:cs="Arial"/>
                              <w:spacing w:val="14"/>
                              <w:sz w:val="12"/>
                              <w:szCs w:val="12"/>
                              <w:lang w:val="sv-SE"/>
                            </w:rPr>
                            <w:t xml:space="preserve"> </w:t>
                          </w:r>
                          <w:hyperlink r:id="rId2" w:history="1">
                            <w:r w:rsidRPr="00A11184">
                              <w:rPr>
                                <w:rStyle w:val="Hyperlink"/>
                                <w:rFonts w:ascii="Arial" w:hAnsi="Arial" w:cs="Arial"/>
                                <w:color w:val="auto"/>
                                <w:spacing w:val="14"/>
                                <w:sz w:val="12"/>
                                <w:szCs w:val="12"/>
                                <w:u w:val="none"/>
                                <w:lang w:val="sv-SE"/>
                              </w:rPr>
                              <w:t>www.tmw.at</w:t>
                            </w:r>
                          </w:hyperlink>
                        </w:p>
                        <w:p w14:paraId="34F533CE" w14:textId="77777777" w:rsidR="009F43A2" w:rsidRPr="00A11184" w:rsidRDefault="009F43A2" w:rsidP="001D4E3D">
                          <w:pPr>
                            <w:jc w:val="both"/>
                            <w:rPr>
                              <w:rFonts w:ascii="Arial" w:hAnsi="Arial" w:cs="Arial"/>
                              <w:sz w:val="12"/>
                              <w:szCs w:val="12"/>
                              <w:lang w:val="sv-SE"/>
                            </w:rPr>
                          </w:pPr>
                        </w:p>
                        <w:p w14:paraId="3DD1315D" w14:textId="77777777" w:rsidR="009F43A2" w:rsidRPr="00A11184" w:rsidRDefault="009F43A2" w:rsidP="001D4E3D">
                          <w:pPr>
                            <w:jc w:val="both"/>
                            <w:rPr>
                              <w:rFonts w:ascii="Arial" w:hAnsi="Arial" w:cs="Arial"/>
                              <w:spacing w:val="10"/>
                              <w:sz w:val="10"/>
                              <w:szCs w:val="10"/>
                              <w:lang w:val="da-DK"/>
                            </w:rPr>
                          </w:pPr>
                          <w:r w:rsidRPr="00A11184">
                            <w:rPr>
                              <w:rFonts w:ascii="Arial" w:hAnsi="Arial" w:cs="Arial"/>
                              <w:spacing w:val="10"/>
                              <w:sz w:val="10"/>
                              <w:szCs w:val="10"/>
                              <w:lang w:val="sv-SE"/>
                            </w:rPr>
                            <w:t xml:space="preserve">BANK PSK </w:t>
                          </w:r>
                          <w:r w:rsidRPr="00A11184">
                            <w:rPr>
                              <w:rFonts w:ascii="Arial" w:hAnsi="Arial" w:cs="Arial"/>
                              <w:b/>
                              <w:spacing w:val="10"/>
                              <w:sz w:val="10"/>
                              <w:szCs w:val="10"/>
                              <w:lang w:val="sv-SE"/>
                            </w:rPr>
                            <w:t>.</w:t>
                          </w:r>
                          <w:r w:rsidRPr="00A11184">
                            <w:rPr>
                              <w:rFonts w:ascii="Arial" w:hAnsi="Arial" w:cs="Arial"/>
                              <w:spacing w:val="10"/>
                              <w:sz w:val="10"/>
                              <w:szCs w:val="10"/>
                              <w:lang w:val="sv-SE"/>
                            </w:rPr>
                            <w:t xml:space="preserve"> </w:t>
                          </w:r>
                          <w:r w:rsidRPr="00A11184">
                            <w:rPr>
                              <w:rFonts w:ascii="Arial" w:hAnsi="Arial" w:cs="Arial"/>
                              <w:spacing w:val="10"/>
                              <w:sz w:val="10"/>
                              <w:szCs w:val="10"/>
                              <w:lang w:val="da-DK"/>
                            </w:rPr>
                            <w:t xml:space="preserve">KTO 096.050.277 </w:t>
                          </w:r>
                          <w:r w:rsidRPr="00A11184">
                            <w:rPr>
                              <w:rFonts w:ascii="Arial" w:hAnsi="Arial" w:cs="Arial"/>
                              <w:b/>
                              <w:spacing w:val="10"/>
                              <w:sz w:val="10"/>
                              <w:szCs w:val="10"/>
                              <w:lang w:val="da-DK"/>
                            </w:rPr>
                            <w:t>.</w:t>
                          </w:r>
                          <w:r w:rsidRPr="00A11184">
                            <w:rPr>
                              <w:rFonts w:ascii="Arial" w:hAnsi="Arial" w:cs="Arial"/>
                              <w:spacing w:val="10"/>
                              <w:sz w:val="10"/>
                              <w:szCs w:val="10"/>
                              <w:lang w:val="da-DK"/>
                            </w:rPr>
                            <w:t xml:space="preserve"> BLZ 60.000</w:t>
                          </w:r>
                        </w:p>
                        <w:p w14:paraId="1D5F9A39" w14:textId="77777777" w:rsidR="009F43A2" w:rsidRPr="00E02421" w:rsidRDefault="009F43A2" w:rsidP="001D4E3D">
                          <w:pPr>
                            <w:jc w:val="both"/>
                            <w:rPr>
                              <w:rFonts w:ascii="Arial" w:hAnsi="Arial" w:cs="Arial"/>
                              <w:spacing w:val="2"/>
                              <w:sz w:val="10"/>
                              <w:szCs w:val="10"/>
                            </w:rPr>
                          </w:pPr>
                          <w:r w:rsidRPr="00A11184">
                            <w:rPr>
                              <w:rFonts w:ascii="Arial" w:hAnsi="Arial" w:cs="Arial"/>
                              <w:spacing w:val="2"/>
                              <w:sz w:val="10"/>
                              <w:szCs w:val="10"/>
                              <w:lang w:val="da-DK"/>
                            </w:rPr>
                            <w:t xml:space="preserve">FN 195576m </w:t>
                          </w:r>
                          <w:r w:rsidRPr="00A11184">
                            <w:rPr>
                              <w:rFonts w:ascii="Arial" w:hAnsi="Arial" w:cs="Arial"/>
                              <w:b/>
                              <w:spacing w:val="2"/>
                              <w:sz w:val="10"/>
                              <w:szCs w:val="10"/>
                              <w:lang w:val="da-DK"/>
                            </w:rPr>
                            <w:t>.</w:t>
                          </w:r>
                          <w:r w:rsidRPr="00A11184">
                            <w:rPr>
                              <w:rFonts w:ascii="Arial" w:hAnsi="Arial" w:cs="Arial"/>
                              <w:spacing w:val="2"/>
                              <w:sz w:val="10"/>
                              <w:szCs w:val="10"/>
                              <w:lang w:val="da-DK"/>
                            </w:rPr>
                            <w:t xml:space="preserve"> DVR 0447471 . </w:t>
                          </w:r>
                          <w:r w:rsidRPr="00E02421">
                            <w:rPr>
                              <w:rFonts w:ascii="Arial" w:hAnsi="Arial" w:cs="Arial"/>
                              <w:spacing w:val="2"/>
                              <w:sz w:val="10"/>
                              <w:szCs w:val="10"/>
                            </w:rPr>
                            <w:t>UID: ATU 48298505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EAF07" id="Text Box 1" o:spid="_x0000_s1027" type="#_x0000_t202" style="position:absolute;left:0;text-align:left;margin-left:342.1pt;margin-top:21.4pt;width:134.4pt;height:6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Hu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" filled="f" stroked="f">
              <v:textbox>
                <w:txbxContent>
                  <w:p w14:paraId="776D6A47" w14:textId="77777777" w:rsidR="009F43A2" w:rsidRDefault="009F43A2" w:rsidP="001D4E3D">
                    <w:pPr>
                      <w:jc w:val="both"/>
                      <w:rPr>
                        <w:rFonts w:ascii="Arial" w:hAnsi="Arial" w:cs="Arial"/>
                        <w:b/>
                        <w:sz w:val="12"/>
                        <w:szCs w:val="12"/>
                      </w:rPr>
                    </w:pPr>
                  </w:p>
                  <w:p w14:paraId="3B932EFD" w14:textId="77777777" w:rsidR="009F43A2" w:rsidRPr="00E02421" w:rsidRDefault="009F43A2" w:rsidP="001D4E3D">
                    <w:pPr>
                      <w:jc w:val="both"/>
                      <w:rPr>
                        <w:rFonts w:ascii="Arial" w:hAnsi="Arial" w:cs="Arial"/>
                        <w:b/>
                        <w:sz w:val="12"/>
                        <w:szCs w:val="12"/>
                      </w:rPr>
                    </w:pPr>
                    <w:r w:rsidRPr="00E02421">
                      <w:rPr>
                        <w:rFonts w:ascii="Arial" w:hAnsi="Arial" w:cs="Arial"/>
                        <w:b/>
                        <w:sz w:val="12"/>
                        <w:szCs w:val="12"/>
                      </w:rPr>
                      <w:t>MIT</w:t>
                    </w:r>
                    <w:r>
                      <w:rPr>
                        <w:rFonts w:ascii="Arial" w:hAnsi="Arial" w:cs="Arial"/>
                        <w:b/>
                        <w:sz w:val="12"/>
                        <w:szCs w:val="12"/>
                      </w:rPr>
                      <w:t xml:space="preserve"> Ö</w:t>
                    </w:r>
                    <w:r w:rsidRPr="00E02421">
                      <w:rPr>
                        <w:rFonts w:ascii="Arial" w:hAnsi="Arial" w:cs="Arial"/>
                        <w:b/>
                        <w:sz w:val="12"/>
                        <w:szCs w:val="12"/>
                      </w:rPr>
                      <w:t>STERREICHISCHER MEDIATHEK</w:t>
                    </w:r>
                  </w:p>
                  <w:p w14:paraId="187E69DE" w14:textId="77777777" w:rsidR="009F43A2" w:rsidRDefault="009F43A2" w:rsidP="001D4E3D">
                    <w:pPr>
                      <w:jc w:val="both"/>
                      <w:rPr>
                        <w:rFonts w:ascii="Arial" w:hAnsi="Arial" w:cs="Arial"/>
                        <w:sz w:val="12"/>
                        <w:szCs w:val="12"/>
                      </w:rPr>
                    </w:pPr>
                  </w:p>
                  <w:p w14:paraId="44B027D7" w14:textId="77777777" w:rsidR="009F43A2" w:rsidRPr="00A11184" w:rsidRDefault="009F43A2" w:rsidP="001D4E3D">
                    <w:pPr>
                      <w:jc w:val="both"/>
                      <w:rPr>
                        <w:rFonts w:ascii="Arial" w:hAnsi="Arial" w:cs="Arial"/>
                        <w:sz w:val="12"/>
                        <w:szCs w:val="12"/>
                        <w:lang w:val="sv-SE"/>
                      </w:rPr>
                    </w:pPr>
                    <w:r>
                      <w:rPr>
                        <w:rFonts w:ascii="Arial" w:hAnsi="Arial" w:cs="Arial"/>
                        <w:sz w:val="12"/>
                        <w:szCs w:val="12"/>
                      </w:rPr>
                      <w:t xml:space="preserve">MARIAHILFER STR. </w:t>
                    </w:r>
                    <w:proofErr w:type="gramStart"/>
                    <w:r>
                      <w:rPr>
                        <w:rFonts w:ascii="Arial" w:hAnsi="Arial" w:cs="Arial"/>
                        <w:sz w:val="12"/>
                        <w:szCs w:val="12"/>
                      </w:rPr>
                      <w:t xml:space="preserve">212 </w:t>
                    </w:r>
                    <w:r>
                      <w:rPr>
                        <w:rFonts w:ascii="Arial" w:hAnsi="Arial" w:cs="Arial"/>
                        <w:b/>
                        <w:sz w:val="12"/>
                        <w:szCs w:val="12"/>
                      </w:rPr>
                      <w:t>.</w:t>
                    </w:r>
                    <w:proofErr w:type="gramEnd"/>
                    <w:r>
                      <w:rPr>
                        <w:rFonts w:ascii="Arial" w:hAnsi="Arial" w:cs="Arial"/>
                        <w:b/>
                        <w:sz w:val="12"/>
                        <w:szCs w:val="12"/>
                      </w:rPr>
                      <w:t xml:space="preserve"> </w:t>
                    </w:r>
                    <w:r w:rsidRPr="0064038F">
                      <w:rPr>
                        <w:rFonts w:ascii="Arial" w:hAnsi="Arial" w:cs="Arial"/>
                        <w:sz w:val="12"/>
                        <w:szCs w:val="12"/>
                        <w:lang w:val="en-US"/>
                      </w:rPr>
                      <w:t xml:space="preserve">A-1140 WIEN TEL + 43 1 899 98 – </w:t>
                    </w:r>
                    <w:proofErr w:type="gramStart"/>
                    <w:r w:rsidRPr="0064038F">
                      <w:rPr>
                        <w:rFonts w:ascii="Arial" w:hAnsi="Arial" w:cs="Arial"/>
                        <w:sz w:val="12"/>
                        <w:szCs w:val="12"/>
                        <w:lang w:val="en-US"/>
                      </w:rPr>
                      <w:t xml:space="preserve">0 </w:t>
                    </w:r>
                    <w:r w:rsidRPr="0064038F">
                      <w:rPr>
                        <w:rFonts w:ascii="Arial" w:hAnsi="Arial" w:cs="Arial"/>
                        <w:b/>
                        <w:sz w:val="12"/>
                        <w:szCs w:val="12"/>
                        <w:lang w:val="en-US"/>
                      </w:rPr>
                      <w:t>.</w:t>
                    </w:r>
                    <w:proofErr w:type="gramEnd"/>
                    <w:r w:rsidRPr="0064038F">
                      <w:rPr>
                        <w:rFonts w:ascii="Arial" w:hAnsi="Arial" w:cs="Arial"/>
                        <w:sz w:val="12"/>
                        <w:szCs w:val="12"/>
                        <w:lang w:val="en-US"/>
                      </w:rPr>
                      <w:t xml:space="preserve"> </w:t>
                    </w:r>
                    <w:r w:rsidRPr="00A11184">
                      <w:rPr>
                        <w:rFonts w:ascii="Arial" w:hAnsi="Arial" w:cs="Arial"/>
                        <w:sz w:val="12"/>
                        <w:szCs w:val="12"/>
                        <w:lang w:val="sv-SE"/>
                      </w:rPr>
                      <w:t xml:space="preserve">FAX – 1111 </w:t>
                    </w:r>
                    <w:hyperlink r:id="rId3" w:history="1">
                      <w:r w:rsidRPr="00A11184">
                        <w:rPr>
                          <w:rStyle w:val="Hyperlink"/>
                          <w:rFonts w:ascii="Arial" w:hAnsi="Arial" w:cs="Arial"/>
                          <w:color w:val="auto"/>
                          <w:spacing w:val="14"/>
                          <w:sz w:val="12"/>
                          <w:szCs w:val="12"/>
                          <w:u w:val="none"/>
                          <w:lang w:val="sv-SE"/>
                        </w:rPr>
                        <w:t>museumsbox@tmw.at</w:t>
                      </w:r>
                    </w:hyperlink>
                    <w:r w:rsidRPr="00A11184">
                      <w:rPr>
                        <w:rFonts w:ascii="Arial" w:hAnsi="Arial" w:cs="Arial"/>
                        <w:spacing w:val="14"/>
                        <w:sz w:val="12"/>
                        <w:szCs w:val="12"/>
                        <w:lang w:val="sv-SE"/>
                      </w:rPr>
                      <w:t xml:space="preserve"> </w:t>
                    </w:r>
                    <w:r w:rsidRPr="00A11184">
                      <w:rPr>
                        <w:rFonts w:ascii="Arial" w:hAnsi="Arial" w:cs="Arial"/>
                        <w:b/>
                        <w:spacing w:val="14"/>
                        <w:sz w:val="12"/>
                        <w:szCs w:val="12"/>
                        <w:lang w:val="sv-SE"/>
                      </w:rPr>
                      <w:t>.</w:t>
                    </w:r>
                    <w:r w:rsidRPr="00A11184">
                      <w:rPr>
                        <w:rFonts w:ascii="Arial" w:hAnsi="Arial" w:cs="Arial"/>
                        <w:spacing w:val="14"/>
                        <w:sz w:val="12"/>
                        <w:szCs w:val="12"/>
                        <w:lang w:val="sv-SE"/>
                      </w:rPr>
                      <w:t xml:space="preserve"> </w:t>
                    </w:r>
                    <w:hyperlink r:id="rId4" w:history="1">
                      <w:r w:rsidRPr="00A11184">
                        <w:rPr>
                          <w:rStyle w:val="Hyperlink"/>
                          <w:rFonts w:ascii="Arial" w:hAnsi="Arial" w:cs="Arial"/>
                          <w:color w:val="auto"/>
                          <w:spacing w:val="14"/>
                          <w:sz w:val="12"/>
                          <w:szCs w:val="12"/>
                          <w:u w:val="none"/>
                          <w:lang w:val="sv-SE"/>
                        </w:rPr>
                        <w:t>www.tmw.at</w:t>
                      </w:r>
                    </w:hyperlink>
                  </w:p>
                  <w:p w14:paraId="34F533CE" w14:textId="77777777" w:rsidR="009F43A2" w:rsidRPr="00A11184" w:rsidRDefault="009F43A2" w:rsidP="001D4E3D">
                    <w:pPr>
                      <w:jc w:val="both"/>
                      <w:rPr>
                        <w:rFonts w:ascii="Arial" w:hAnsi="Arial" w:cs="Arial"/>
                        <w:sz w:val="12"/>
                        <w:szCs w:val="12"/>
                        <w:lang w:val="sv-SE"/>
                      </w:rPr>
                    </w:pPr>
                  </w:p>
                  <w:p w14:paraId="3DD1315D" w14:textId="77777777" w:rsidR="009F43A2" w:rsidRPr="00A11184" w:rsidRDefault="009F43A2" w:rsidP="001D4E3D">
                    <w:pPr>
                      <w:jc w:val="both"/>
                      <w:rPr>
                        <w:rFonts w:ascii="Arial" w:hAnsi="Arial" w:cs="Arial"/>
                        <w:spacing w:val="10"/>
                        <w:sz w:val="10"/>
                        <w:szCs w:val="10"/>
                        <w:lang w:val="da-DK"/>
                      </w:rPr>
                    </w:pPr>
                    <w:r w:rsidRPr="00A11184">
                      <w:rPr>
                        <w:rFonts w:ascii="Arial" w:hAnsi="Arial" w:cs="Arial"/>
                        <w:spacing w:val="10"/>
                        <w:sz w:val="10"/>
                        <w:szCs w:val="10"/>
                        <w:lang w:val="sv-SE"/>
                      </w:rPr>
                      <w:t xml:space="preserve">BANK PSK </w:t>
                    </w:r>
                    <w:r w:rsidRPr="00A11184">
                      <w:rPr>
                        <w:rFonts w:ascii="Arial" w:hAnsi="Arial" w:cs="Arial"/>
                        <w:b/>
                        <w:spacing w:val="10"/>
                        <w:sz w:val="10"/>
                        <w:szCs w:val="10"/>
                        <w:lang w:val="sv-SE"/>
                      </w:rPr>
                      <w:t>.</w:t>
                    </w:r>
                    <w:r w:rsidRPr="00A11184">
                      <w:rPr>
                        <w:rFonts w:ascii="Arial" w:hAnsi="Arial" w:cs="Arial"/>
                        <w:spacing w:val="10"/>
                        <w:sz w:val="10"/>
                        <w:szCs w:val="10"/>
                        <w:lang w:val="sv-SE"/>
                      </w:rPr>
                      <w:t xml:space="preserve"> </w:t>
                    </w:r>
                    <w:r w:rsidRPr="00A11184">
                      <w:rPr>
                        <w:rFonts w:ascii="Arial" w:hAnsi="Arial" w:cs="Arial"/>
                        <w:spacing w:val="10"/>
                        <w:sz w:val="10"/>
                        <w:szCs w:val="10"/>
                        <w:lang w:val="da-DK"/>
                      </w:rPr>
                      <w:t xml:space="preserve">KTO 096.050.277 </w:t>
                    </w:r>
                    <w:r w:rsidRPr="00A11184">
                      <w:rPr>
                        <w:rFonts w:ascii="Arial" w:hAnsi="Arial" w:cs="Arial"/>
                        <w:b/>
                        <w:spacing w:val="10"/>
                        <w:sz w:val="10"/>
                        <w:szCs w:val="10"/>
                        <w:lang w:val="da-DK"/>
                      </w:rPr>
                      <w:t>.</w:t>
                    </w:r>
                    <w:r w:rsidRPr="00A11184">
                      <w:rPr>
                        <w:rFonts w:ascii="Arial" w:hAnsi="Arial" w:cs="Arial"/>
                        <w:spacing w:val="10"/>
                        <w:sz w:val="10"/>
                        <w:szCs w:val="10"/>
                        <w:lang w:val="da-DK"/>
                      </w:rPr>
                      <w:t xml:space="preserve"> BLZ 60.000</w:t>
                    </w:r>
                  </w:p>
                  <w:p w14:paraId="1D5F9A39" w14:textId="77777777" w:rsidR="009F43A2" w:rsidRPr="00E02421" w:rsidRDefault="009F43A2" w:rsidP="001D4E3D">
                    <w:pPr>
                      <w:jc w:val="both"/>
                      <w:rPr>
                        <w:rFonts w:ascii="Arial" w:hAnsi="Arial" w:cs="Arial"/>
                        <w:spacing w:val="2"/>
                        <w:sz w:val="10"/>
                        <w:szCs w:val="10"/>
                      </w:rPr>
                    </w:pPr>
                    <w:r w:rsidRPr="00A11184">
                      <w:rPr>
                        <w:rFonts w:ascii="Arial" w:hAnsi="Arial" w:cs="Arial"/>
                        <w:spacing w:val="2"/>
                        <w:sz w:val="10"/>
                        <w:szCs w:val="10"/>
                        <w:lang w:val="da-DK"/>
                      </w:rPr>
                      <w:t xml:space="preserve">FN 195576m </w:t>
                    </w:r>
                    <w:r w:rsidRPr="00A11184">
                      <w:rPr>
                        <w:rFonts w:ascii="Arial" w:hAnsi="Arial" w:cs="Arial"/>
                        <w:b/>
                        <w:spacing w:val="2"/>
                        <w:sz w:val="10"/>
                        <w:szCs w:val="10"/>
                        <w:lang w:val="da-DK"/>
                      </w:rPr>
                      <w:t>.</w:t>
                    </w:r>
                    <w:r w:rsidRPr="00A11184">
                      <w:rPr>
                        <w:rFonts w:ascii="Arial" w:hAnsi="Arial" w:cs="Arial"/>
                        <w:spacing w:val="2"/>
                        <w:sz w:val="10"/>
                        <w:szCs w:val="10"/>
                        <w:lang w:val="da-DK"/>
                      </w:rPr>
                      <w:t xml:space="preserve"> DVR 0447471 . </w:t>
                    </w:r>
                    <w:r w:rsidRPr="00E02421">
                      <w:rPr>
                        <w:rFonts w:ascii="Arial" w:hAnsi="Arial" w:cs="Arial"/>
                        <w:spacing w:val="2"/>
                        <w:sz w:val="10"/>
                        <w:szCs w:val="10"/>
                      </w:rPr>
                      <w:t>UID: ATU 48298505</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0DB0A1BB" wp14:editId="4C39398E">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9CB41" w14:textId="77777777" w:rsidR="009F43A2" w:rsidRDefault="009F43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A1BB" id="Text Box 4" o:spid="_x0000_s1028"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" stroked="f">
              <v:textbox>
                <w:txbxContent>
                  <w:p w14:paraId="26A9CB41" w14:textId="77777777" w:rsidR="009F43A2" w:rsidRDefault="009F43A2"/>
                </w:txbxContent>
              </v:textbox>
            </v:shape>
          </w:pict>
        </mc:Fallback>
      </mc:AlternateContent>
    </w:r>
    <w:r w:rsidRPr="00A8392A">
      <w:rPr>
        <w:rFonts w:ascii="Arial" w:hAnsi="Arial" w:cs="Arial"/>
        <w:noProof/>
        <w:lang w:val="en-US" w:eastAsia="en-US"/>
      </w:rPr>
      <w:drawing>
        <wp:inline distT="0" distB="0" distL="0" distR="0" wp14:anchorId="4A61E662" wp14:editId="28D029BA">
          <wp:extent cx="1562100" cy="390525"/>
          <wp:effectExtent l="0" t="0" r="0" b="0"/>
          <wp:docPr id="1" name="Bild 1" descr="TMW 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W LogoNe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390525"/>
                  </a:xfrm>
                  <a:prstGeom prst="rect">
                    <a:avLst/>
                  </a:prstGeom>
                  <a:noFill/>
                  <a:ln>
                    <a:noFill/>
                  </a:ln>
                </pic:spPr>
              </pic:pic>
            </a:graphicData>
          </a:graphic>
        </wp:inline>
      </w:drawing>
    </w:r>
  </w:p>
  <w:p w14:paraId="68352B73" w14:textId="77777777" w:rsidR="009F43A2" w:rsidRDefault="009F43A2" w:rsidP="001D4E3D">
    <w:pPr>
      <w:pStyle w:val="Kopfzeile"/>
      <w:jc w:val="right"/>
    </w:pPr>
  </w:p>
  <w:p w14:paraId="5AD0CEB1" w14:textId="77777777" w:rsidR="009F43A2" w:rsidRDefault="009F43A2" w:rsidP="001D4E3D">
    <w:pPr>
      <w:pStyle w:val="Kopfzeile"/>
      <w:jc w:val="right"/>
    </w:pPr>
  </w:p>
  <w:p w14:paraId="17963611" w14:textId="77777777" w:rsidR="009F43A2" w:rsidRDefault="009F43A2" w:rsidP="001D4E3D">
    <w:pPr>
      <w:pStyle w:val="Kopfzeile"/>
      <w:jc w:val="right"/>
    </w:pPr>
  </w:p>
  <w:p w14:paraId="78A4F4E0" w14:textId="77777777" w:rsidR="009F43A2" w:rsidRDefault="009F43A2" w:rsidP="001D4E3D">
    <w:pPr>
      <w:pStyle w:val="Kopfzeile"/>
      <w:jc w:val="right"/>
    </w:pPr>
  </w:p>
  <w:p w14:paraId="72C81A19" w14:textId="61F98C90" w:rsidR="009F43A2" w:rsidRPr="00A82954" w:rsidRDefault="009F43A2" w:rsidP="008A4A0D">
    <w:pPr>
      <w:pStyle w:val="Kopfzeile"/>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A2A"/>
    <w:rsid w:val="00011B84"/>
    <w:rsid w:val="0002540B"/>
    <w:rsid w:val="0005074E"/>
    <w:rsid w:val="000537D2"/>
    <w:rsid w:val="00071E3F"/>
    <w:rsid w:val="0007680C"/>
    <w:rsid w:val="00077ECF"/>
    <w:rsid w:val="00084295"/>
    <w:rsid w:val="000A3192"/>
    <w:rsid w:val="000B00E8"/>
    <w:rsid w:val="000B7F8D"/>
    <w:rsid w:val="000D79C3"/>
    <w:rsid w:val="000F2944"/>
    <w:rsid w:val="0011171E"/>
    <w:rsid w:val="0012229C"/>
    <w:rsid w:val="00124D3C"/>
    <w:rsid w:val="00125840"/>
    <w:rsid w:val="00140571"/>
    <w:rsid w:val="001523B3"/>
    <w:rsid w:val="001631DB"/>
    <w:rsid w:val="00164753"/>
    <w:rsid w:val="00165570"/>
    <w:rsid w:val="00172F3F"/>
    <w:rsid w:val="00175A9F"/>
    <w:rsid w:val="0018224F"/>
    <w:rsid w:val="00184369"/>
    <w:rsid w:val="001979B0"/>
    <w:rsid w:val="001B29A8"/>
    <w:rsid w:val="001B618E"/>
    <w:rsid w:val="001B7421"/>
    <w:rsid w:val="001D173B"/>
    <w:rsid w:val="001D182C"/>
    <w:rsid w:val="001D4E3D"/>
    <w:rsid w:val="001F1F8C"/>
    <w:rsid w:val="001F266C"/>
    <w:rsid w:val="001F6988"/>
    <w:rsid w:val="001F7855"/>
    <w:rsid w:val="00202307"/>
    <w:rsid w:val="0020241F"/>
    <w:rsid w:val="00206466"/>
    <w:rsid w:val="00206B66"/>
    <w:rsid w:val="00213562"/>
    <w:rsid w:val="0021734A"/>
    <w:rsid w:val="00222393"/>
    <w:rsid w:val="002252A3"/>
    <w:rsid w:val="002310CE"/>
    <w:rsid w:val="00235F44"/>
    <w:rsid w:val="0023652E"/>
    <w:rsid w:val="00243934"/>
    <w:rsid w:val="002634A0"/>
    <w:rsid w:val="00275854"/>
    <w:rsid w:val="00284280"/>
    <w:rsid w:val="00290CE2"/>
    <w:rsid w:val="002911B1"/>
    <w:rsid w:val="00291EFA"/>
    <w:rsid w:val="002A681A"/>
    <w:rsid w:val="002B550C"/>
    <w:rsid w:val="002C196B"/>
    <w:rsid w:val="002C5D63"/>
    <w:rsid w:val="002D2B91"/>
    <w:rsid w:val="002D2C24"/>
    <w:rsid w:val="002D42AB"/>
    <w:rsid w:val="00314AC3"/>
    <w:rsid w:val="0031605C"/>
    <w:rsid w:val="00317A8A"/>
    <w:rsid w:val="00330F5F"/>
    <w:rsid w:val="003327E2"/>
    <w:rsid w:val="0035240B"/>
    <w:rsid w:val="0036474E"/>
    <w:rsid w:val="00366C14"/>
    <w:rsid w:val="00371352"/>
    <w:rsid w:val="003A5175"/>
    <w:rsid w:val="003B44D6"/>
    <w:rsid w:val="003B53A4"/>
    <w:rsid w:val="003B7AF6"/>
    <w:rsid w:val="003C1F56"/>
    <w:rsid w:val="003C4014"/>
    <w:rsid w:val="003C7304"/>
    <w:rsid w:val="003D5A2A"/>
    <w:rsid w:val="003E6FA1"/>
    <w:rsid w:val="003F5E43"/>
    <w:rsid w:val="004011F9"/>
    <w:rsid w:val="0043257A"/>
    <w:rsid w:val="0044719A"/>
    <w:rsid w:val="004521E0"/>
    <w:rsid w:val="004551F2"/>
    <w:rsid w:val="00465E8A"/>
    <w:rsid w:val="00474AB9"/>
    <w:rsid w:val="00482563"/>
    <w:rsid w:val="00494428"/>
    <w:rsid w:val="004A7BCB"/>
    <w:rsid w:val="004B58E4"/>
    <w:rsid w:val="004C636F"/>
    <w:rsid w:val="004D54C1"/>
    <w:rsid w:val="004E26B2"/>
    <w:rsid w:val="004E3402"/>
    <w:rsid w:val="004E68EE"/>
    <w:rsid w:val="004F27D7"/>
    <w:rsid w:val="00500CEA"/>
    <w:rsid w:val="00500E82"/>
    <w:rsid w:val="00503A4A"/>
    <w:rsid w:val="00514599"/>
    <w:rsid w:val="005162F6"/>
    <w:rsid w:val="00516DF3"/>
    <w:rsid w:val="00531773"/>
    <w:rsid w:val="00563837"/>
    <w:rsid w:val="0057297A"/>
    <w:rsid w:val="00585251"/>
    <w:rsid w:val="00594DE5"/>
    <w:rsid w:val="005B405B"/>
    <w:rsid w:val="005B784E"/>
    <w:rsid w:val="005D0CDA"/>
    <w:rsid w:val="005D5978"/>
    <w:rsid w:val="005D7E6E"/>
    <w:rsid w:val="005E19F5"/>
    <w:rsid w:val="00606CF8"/>
    <w:rsid w:val="006079AA"/>
    <w:rsid w:val="00607D1E"/>
    <w:rsid w:val="006107BD"/>
    <w:rsid w:val="00610C14"/>
    <w:rsid w:val="00614400"/>
    <w:rsid w:val="006162C0"/>
    <w:rsid w:val="00617AAC"/>
    <w:rsid w:val="00624977"/>
    <w:rsid w:val="00631366"/>
    <w:rsid w:val="00633DB4"/>
    <w:rsid w:val="0064038F"/>
    <w:rsid w:val="00645A25"/>
    <w:rsid w:val="006464D6"/>
    <w:rsid w:val="0064706C"/>
    <w:rsid w:val="006923D0"/>
    <w:rsid w:val="006A0ED5"/>
    <w:rsid w:val="006B0ADD"/>
    <w:rsid w:val="006B2C6A"/>
    <w:rsid w:val="006B5321"/>
    <w:rsid w:val="006C254B"/>
    <w:rsid w:val="006C3194"/>
    <w:rsid w:val="006E0276"/>
    <w:rsid w:val="006E7D32"/>
    <w:rsid w:val="006F0B97"/>
    <w:rsid w:val="006F6368"/>
    <w:rsid w:val="00705FE0"/>
    <w:rsid w:val="00720D68"/>
    <w:rsid w:val="00721F07"/>
    <w:rsid w:val="007228B8"/>
    <w:rsid w:val="007471A9"/>
    <w:rsid w:val="00766015"/>
    <w:rsid w:val="007755E2"/>
    <w:rsid w:val="00797E12"/>
    <w:rsid w:val="007A7BE1"/>
    <w:rsid w:val="007B59EC"/>
    <w:rsid w:val="007C0619"/>
    <w:rsid w:val="007D0A1C"/>
    <w:rsid w:val="007D5C0A"/>
    <w:rsid w:val="007E301C"/>
    <w:rsid w:val="007E40C7"/>
    <w:rsid w:val="007E4C1E"/>
    <w:rsid w:val="007E7DA0"/>
    <w:rsid w:val="007F33C9"/>
    <w:rsid w:val="007F7279"/>
    <w:rsid w:val="00803202"/>
    <w:rsid w:val="00814CCE"/>
    <w:rsid w:val="00823E75"/>
    <w:rsid w:val="00826040"/>
    <w:rsid w:val="008343B8"/>
    <w:rsid w:val="0085534B"/>
    <w:rsid w:val="008574E3"/>
    <w:rsid w:val="0086541B"/>
    <w:rsid w:val="0088360D"/>
    <w:rsid w:val="00885A05"/>
    <w:rsid w:val="008862FA"/>
    <w:rsid w:val="00887DB5"/>
    <w:rsid w:val="00895D14"/>
    <w:rsid w:val="008A4A0D"/>
    <w:rsid w:val="008D1D6E"/>
    <w:rsid w:val="00910ACC"/>
    <w:rsid w:val="00910D06"/>
    <w:rsid w:val="00910DC0"/>
    <w:rsid w:val="00922EAE"/>
    <w:rsid w:val="00924ECF"/>
    <w:rsid w:val="00933AEE"/>
    <w:rsid w:val="009351AF"/>
    <w:rsid w:val="0093725C"/>
    <w:rsid w:val="00946CB1"/>
    <w:rsid w:val="00964E82"/>
    <w:rsid w:val="00965BDB"/>
    <w:rsid w:val="009678EA"/>
    <w:rsid w:val="0097411E"/>
    <w:rsid w:val="00984DBE"/>
    <w:rsid w:val="00990727"/>
    <w:rsid w:val="009958E4"/>
    <w:rsid w:val="009A5532"/>
    <w:rsid w:val="009B696F"/>
    <w:rsid w:val="009B77DD"/>
    <w:rsid w:val="009E2CD5"/>
    <w:rsid w:val="009E5CE9"/>
    <w:rsid w:val="009F43A2"/>
    <w:rsid w:val="00A11184"/>
    <w:rsid w:val="00A13C55"/>
    <w:rsid w:val="00A35ECC"/>
    <w:rsid w:val="00A4556E"/>
    <w:rsid w:val="00A461C7"/>
    <w:rsid w:val="00A63EF2"/>
    <w:rsid w:val="00A82954"/>
    <w:rsid w:val="00A8392A"/>
    <w:rsid w:val="00A94151"/>
    <w:rsid w:val="00AA41DA"/>
    <w:rsid w:val="00AB3D6C"/>
    <w:rsid w:val="00AD5B00"/>
    <w:rsid w:val="00AD6758"/>
    <w:rsid w:val="00B13A12"/>
    <w:rsid w:val="00B1724C"/>
    <w:rsid w:val="00B21EBE"/>
    <w:rsid w:val="00B237F6"/>
    <w:rsid w:val="00B264FC"/>
    <w:rsid w:val="00B43868"/>
    <w:rsid w:val="00B457AA"/>
    <w:rsid w:val="00B74B03"/>
    <w:rsid w:val="00B83A2A"/>
    <w:rsid w:val="00BB6820"/>
    <w:rsid w:val="00BC3FCF"/>
    <w:rsid w:val="00BC5AB5"/>
    <w:rsid w:val="00BE377A"/>
    <w:rsid w:val="00BF0A48"/>
    <w:rsid w:val="00BF3EDB"/>
    <w:rsid w:val="00C11A4B"/>
    <w:rsid w:val="00C30A35"/>
    <w:rsid w:val="00C33C8F"/>
    <w:rsid w:val="00C42AED"/>
    <w:rsid w:val="00C502B4"/>
    <w:rsid w:val="00C57FD4"/>
    <w:rsid w:val="00C949C5"/>
    <w:rsid w:val="00CA1CFD"/>
    <w:rsid w:val="00CB65D6"/>
    <w:rsid w:val="00CC0F66"/>
    <w:rsid w:val="00CD11B1"/>
    <w:rsid w:val="00CD4765"/>
    <w:rsid w:val="00CE6041"/>
    <w:rsid w:val="00CF0C8B"/>
    <w:rsid w:val="00D37626"/>
    <w:rsid w:val="00D410E6"/>
    <w:rsid w:val="00D50864"/>
    <w:rsid w:val="00D55DF2"/>
    <w:rsid w:val="00D764D5"/>
    <w:rsid w:val="00D96E91"/>
    <w:rsid w:val="00DC262D"/>
    <w:rsid w:val="00DC4253"/>
    <w:rsid w:val="00DE2F21"/>
    <w:rsid w:val="00DF210B"/>
    <w:rsid w:val="00DF33F7"/>
    <w:rsid w:val="00DF5EF7"/>
    <w:rsid w:val="00DF75E7"/>
    <w:rsid w:val="00E01B85"/>
    <w:rsid w:val="00E02421"/>
    <w:rsid w:val="00E10713"/>
    <w:rsid w:val="00E275C9"/>
    <w:rsid w:val="00E30425"/>
    <w:rsid w:val="00E32495"/>
    <w:rsid w:val="00E358D3"/>
    <w:rsid w:val="00E536C3"/>
    <w:rsid w:val="00E74D53"/>
    <w:rsid w:val="00E755E9"/>
    <w:rsid w:val="00E87996"/>
    <w:rsid w:val="00E919F2"/>
    <w:rsid w:val="00EA482C"/>
    <w:rsid w:val="00EE7542"/>
    <w:rsid w:val="00EF43F7"/>
    <w:rsid w:val="00F22999"/>
    <w:rsid w:val="00F303FF"/>
    <w:rsid w:val="00F35055"/>
    <w:rsid w:val="00F50C8B"/>
    <w:rsid w:val="00F73C8C"/>
    <w:rsid w:val="00F87F56"/>
    <w:rsid w:val="00F96C47"/>
    <w:rsid w:val="00F978B6"/>
    <w:rsid w:val="00FB42A2"/>
    <w:rsid w:val="00FB6149"/>
    <w:rsid w:val="00FC2895"/>
    <w:rsid w:val="00FC3FE6"/>
    <w:rsid w:val="00FD74D9"/>
    <w:rsid w:val="00FE00A9"/>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0CDB1591"/>
  <w15:docId w15:val="{751C9A6D-32DF-4556-A8A2-29282A70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27D7"/>
    <w:rPr>
      <w:rFonts w:ascii="Verdana" w:hAnsi="Verdana"/>
      <w:sz w:val="24"/>
      <w:szCs w:val="24"/>
      <w:lang w:eastAsia="de-DE"/>
    </w:rPr>
  </w:style>
  <w:style w:type="paragraph" w:styleId="berschrift2">
    <w:name w:val="heading 2"/>
    <w:basedOn w:val="Standard"/>
    <w:next w:val="Standard"/>
    <w:link w:val="berschrift2Zchn"/>
    <w:uiPriority w:val="9"/>
    <w:qFormat/>
    <w:rsid w:val="004F27D7"/>
    <w:pPr>
      <w:keepNext/>
      <w:outlineLvl w:val="1"/>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customStyle="1" w:styleId="berschrift2Zchn">
    <w:name w:val="Überschrift 2 Zchn"/>
    <w:basedOn w:val="Absatz-Standardschriftart"/>
    <w:link w:val="berschrift2"/>
    <w:uiPriority w:val="9"/>
    <w:rsid w:val="00E30425"/>
    <w:rPr>
      <w:rFonts w:ascii="Arial" w:hAnsi="Arial" w:cs="Arial"/>
      <w:b/>
      <w:bCs/>
      <w:szCs w:val="24"/>
      <w:lang w:eastAsia="de-DE"/>
    </w:rPr>
  </w:style>
  <w:style w:type="character" w:styleId="SchwacheHervorhebung">
    <w:name w:val="Subtle Emphasis"/>
    <w:basedOn w:val="Absatz-Standardschriftart"/>
    <w:uiPriority w:val="19"/>
    <w:qFormat/>
    <w:rsid w:val="00E30425"/>
    <w:rPr>
      <w:i/>
      <w:iCs/>
      <w:color w:val="auto"/>
    </w:rPr>
  </w:style>
  <w:style w:type="character" w:styleId="Kommentarzeichen">
    <w:name w:val="annotation reference"/>
    <w:basedOn w:val="Absatz-Standardschriftart"/>
    <w:semiHidden/>
    <w:unhideWhenUsed/>
    <w:rsid w:val="002C196B"/>
    <w:rPr>
      <w:sz w:val="16"/>
      <w:szCs w:val="16"/>
    </w:rPr>
  </w:style>
  <w:style w:type="paragraph" w:styleId="Kommentartext">
    <w:name w:val="annotation text"/>
    <w:basedOn w:val="Standard"/>
    <w:link w:val="KommentartextZchn"/>
    <w:semiHidden/>
    <w:unhideWhenUsed/>
    <w:rsid w:val="002C196B"/>
    <w:rPr>
      <w:sz w:val="20"/>
      <w:szCs w:val="20"/>
    </w:rPr>
  </w:style>
  <w:style w:type="character" w:customStyle="1" w:styleId="KommentartextZchn">
    <w:name w:val="Kommentartext Zchn"/>
    <w:basedOn w:val="Absatz-Standardschriftart"/>
    <w:link w:val="Kommentartext"/>
    <w:semiHidden/>
    <w:rsid w:val="002C196B"/>
    <w:rPr>
      <w:rFonts w:ascii="Verdana" w:hAnsi="Verdana"/>
      <w:lang w:eastAsia="de-DE"/>
    </w:rPr>
  </w:style>
  <w:style w:type="paragraph" w:styleId="Kommentarthema">
    <w:name w:val="annotation subject"/>
    <w:basedOn w:val="Kommentartext"/>
    <w:next w:val="Kommentartext"/>
    <w:link w:val="KommentarthemaZchn"/>
    <w:semiHidden/>
    <w:unhideWhenUsed/>
    <w:rsid w:val="002C196B"/>
    <w:rPr>
      <w:b/>
      <w:bCs/>
    </w:rPr>
  </w:style>
  <w:style w:type="character" w:customStyle="1" w:styleId="KommentarthemaZchn">
    <w:name w:val="Kommentarthema Zchn"/>
    <w:basedOn w:val="KommentartextZchn"/>
    <w:link w:val="Kommentarthema"/>
    <w:semiHidden/>
    <w:rsid w:val="002C196B"/>
    <w:rPr>
      <w:rFonts w:ascii="Verdana" w:hAnsi="Verdana"/>
      <w:b/>
      <w:bCs/>
      <w:lang w:eastAsia="de-DE"/>
    </w:rPr>
  </w:style>
  <w:style w:type="paragraph" w:customStyle="1" w:styleId="KeinLeerraum1">
    <w:name w:val="Kein Leerraum1"/>
    <w:rsid w:val="008A4A0D"/>
    <w:rPr>
      <w:rFonts w:ascii="Calibri" w:hAnsi="Calibri"/>
      <w:sz w:val="22"/>
      <w:szCs w:val="22"/>
      <w:lang w:val="de-DE" w:eastAsia="en-US"/>
    </w:rPr>
  </w:style>
  <w:style w:type="paragraph" w:customStyle="1" w:styleId="xmsonormal">
    <w:name w:val="x_msonormal"/>
    <w:basedOn w:val="Standard"/>
    <w:rsid w:val="008A4A0D"/>
    <w:rPr>
      <w:rFonts w:ascii="Calibri" w:eastAsiaTheme="minorHAnsi" w:hAnsi="Calibri"/>
      <w:sz w:val="22"/>
      <w:szCs w:val="22"/>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238833555">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404907963">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en.arbeiterkammer.at/service/digifonds/gefoerderte-projekte/index.html" TargetMode="External"/><Relationship Id="rId3" Type="http://schemas.openxmlformats.org/officeDocument/2006/relationships/settings" Target="settings.xml"/><Relationship Id="rId7" Type="http://schemas.openxmlformats.org/officeDocument/2006/relationships/hyperlink" Target="https://wien.arbeiterkammer.at/service/digifonds/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museumsbox@tmw.at" TargetMode="External"/><Relationship Id="rId2" Type="http://schemas.openxmlformats.org/officeDocument/2006/relationships/hyperlink" Target="http://www.tmw.at" TargetMode="External"/><Relationship Id="rId1" Type="http://schemas.openxmlformats.org/officeDocument/2006/relationships/hyperlink" Target="mailto:museumsbox@tmw.at" TargetMode="External"/><Relationship Id="rId5" Type="http://schemas.openxmlformats.org/officeDocument/2006/relationships/image" Target="media/image1.jpeg"/><Relationship Id="rId4" Type="http://schemas.openxmlformats.org/officeDocument/2006/relationships/hyperlink" Target="http://www.tmw.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90936-A140-493F-86FE-37A333D4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2431</Words>
  <Characters>16467</Characters>
  <Application>Microsoft Office Word</Application>
  <DocSecurity>0</DocSecurity>
  <Lines>137</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tmw</Company>
  <LinksUpToDate>false</LinksUpToDate>
  <CharactersWithSpaces>18861</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stephan.schulz</dc:creator>
  <cp:lastModifiedBy>Stephan Schulz</cp:lastModifiedBy>
  <cp:revision>11</cp:revision>
  <cp:lastPrinted>2019-11-12T09:02:00Z</cp:lastPrinted>
  <dcterms:created xsi:type="dcterms:W3CDTF">2020-11-26T11:27:00Z</dcterms:created>
  <dcterms:modified xsi:type="dcterms:W3CDTF">2020-12-14T14:59:00Z</dcterms:modified>
</cp:coreProperties>
</file>