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46240" w14:textId="1CD569BB" w:rsidR="00E5387D" w:rsidRPr="003D3D0B" w:rsidRDefault="00E5387D" w:rsidP="005D0A1F">
      <w:pPr>
        <w:jc w:val="both"/>
        <w:rPr>
          <w:b/>
          <w:bCs/>
          <w:sz w:val="28"/>
          <w:szCs w:val="28"/>
        </w:rPr>
      </w:pPr>
      <w:r w:rsidRPr="003D3D0B">
        <w:rPr>
          <w:b/>
          <w:bCs/>
          <w:sz w:val="28"/>
          <w:szCs w:val="28"/>
        </w:rPr>
        <w:t>Über die Österreichische Mediathek des Technischen Museums Wien</w:t>
      </w:r>
    </w:p>
    <w:p w14:paraId="4245EFCB" w14:textId="100D15D1" w:rsidR="00E5387D" w:rsidRPr="003D3D0B" w:rsidRDefault="00E5387D" w:rsidP="005D0A1F">
      <w:pPr>
        <w:jc w:val="both"/>
        <w:rPr>
          <w:b/>
          <w:bCs/>
        </w:rPr>
      </w:pPr>
    </w:p>
    <w:p w14:paraId="610AA8F3" w14:textId="57ACA8BC" w:rsidR="00E5387D" w:rsidRPr="003D3D0B" w:rsidRDefault="00E5387D" w:rsidP="005D0A1F">
      <w:pPr>
        <w:jc w:val="both"/>
      </w:pPr>
      <w:r w:rsidRPr="003D3D0B">
        <w:t>Die Österreichische Mediathek ist das österreichische Archiv für Ton</w:t>
      </w:r>
      <w:r w:rsidR="003D3D0B" w:rsidRPr="003D3D0B">
        <w:t xml:space="preserve">- und </w:t>
      </w:r>
      <w:r w:rsidRPr="003D3D0B">
        <w:t>Video</w:t>
      </w:r>
      <w:r w:rsidR="003D3D0B" w:rsidRPr="003D3D0B">
        <w:t>aufnahmen</w:t>
      </w:r>
      <w:r w:rsidRPr="003D3D0B">
        <w:t xml:space="preserve"> aus Kultur- und Zeitgeschichte. </w:t>
      </w:r>
      <w:r w:rsidR="005D0A1F" w:rsidRPr="003D3D0B">
        <w:t xml:space="preserve">Sie wurde 1960 als Österreichische Phonothek vom Bundesministerium für Unterricht gegründet und ist seit 2001 </w:t>
      </w:r>
      <w:r w:rsidR="00AE77D4">
        <w:t xml:space="preserve">im Verband mit dem </w:t>
      </w:r>
      <w:r w:rsidR="005D0A1F" w:rsidRPr="003D3D0B">
        <w:t xml:space="preserve">Technischen Museum Wien. </w:t>
      </w:r>
      <w:r w:rsidRPr="003D3D0B">
        <w:t xml:space="preserve">Mit über zwei Millionen Tonaufnahmen und </w:t>
      </w:r>
      <w:r w:rsidR="00A17207">
        <w:t>z</w:t>
      </w:r>
      <w:r w:rsidRPr="003D3D0B">
        <w:t>ehntausende</w:t>
      </w:r>
      <w:r w:rsidR="000E184E">
        <w:t>n</w:t>
      </w:r>
      <w:r w:rsidRPr="003D3D0B">
        <w:t xml:space="preserve"> Videos von Unterhaltungsmusik und ernster Musik bis hin zu Literatur, Geschichte, Politik, Alltag und Wissenschaft bewahrt die Österreichische Mediathek das audiovisuelle Kulturerbe Österreichs. </w:t>
      </w:r>
    </w:p>
    <w:p w14:paraId="30B0321D" w14:textId="727F570D" w:rsidR="005D0A1F" w:rsidRPr="003D3D0B" w:rsidRDefault="005D0A1F" w:rsidP="005D0A1F">
      <w:pPr>
        <w:jc w:val="both"/>
      </w:pPr>
    </w:p>
    <w:p w14:paraId="791F9615" w14:textId="453C7303" w:rsidR="005D0A1F" w:rsidRPr="003D3D0B" w:rsidRDefault="002738D2" w:rsidP="005D0A1F">
      <w:pPr>
        <w:pStyle w:val="StandardWeb"/>
        <w:jc w:val="both"/>
        <w:rPr>
          <w:rFonts w:ascii="Calibri" w:eastAsiaTheme="minorHAnsi" w:hAnsi="Calibri" w:cs="Calibri"/>
          <w:sz w:val="22"/>
          <w:szCs w:val="22"/>
          <w:lang w:eastAsia="de-DE"/>
        </w:rPr>
      </w:pPr>
      <w:r w:rsidRPr="003D3D0B">
        <w:rPr>
          <w:rFonts w:ascii="Calibri" w:eastAsiaTheme="minorHAnsi" w:hAnsi="Calibri" w:cs="Calibri"/>
          <w:b/>
          <w:bCs/>
          <w:sz w:val="22"/>
          <w:szCs w:val="22"/>
          <w:lang w:eastAsia="de-DE"/>
        </w:rPr>
        <w:t>Zu den</w:t>
      </w:r>
      <w:r w:rsidR="005D0A1F" w:rsidRPr="003D3D0B">
        <w:rPr>
          <w:rFonts w:ascii="Calibri" w:eastAsiaTheme="minorHAnsi" w:hAnsi="Calibri" w:cs="Calibri"/>
          <w:b/>
          <w:bCs/>
          <w:sz w:val="22"/>
          <w:szCs w:val="22"/>
          <w:lang w:eastAsia="de-DE"/>
        </w:rPr>
        <w:t xml:space="preserve"> wichtigsten Aufgaben </w:t>
      </w:r>
      <w:r w:rsidRPr="003D3D0B">
        <w:rPr>
          <w:rFonts w:ascii="Calibri" w:eastAsiaTheme="minorHAnsi" w:hAnsi="Calibri" w:cs="Calibri"/>
          <w:b/>
          <w:bCs/>
          <w:sz w:val="22"/>
          <w:szCs w:val="22"/>
          <w:lang w:eastAsia="de-DE"/>
        </w:rPr>
        <w:t>gehören</w:t>
      </w:r>
      <w:r w:rsidR="005D0A1F" w:rsidRPr="003D3D0B">
        <w:rPr>
          <w:rFonts w:ascii="Calibri" w:eastAsiaTheme="minorHAnsi" w:hAnsi="Calibri" w:cs="Calibri"/>
          <w:b/>
          <w:bCs/>
          <w:sz w:val="22"/>
          <w:szCs w:val="22"/>
          <w:lang w:eastAsia="de-DE"/>
        </w:rPr>
        <w:t>:</w:t>
      </w:r>
    </w:p>
    <w:p w14:paraId="4BCDAAF3" w14:textId="77777777" w:rsidR="005D0A1F" w:rsidRPr="003D3D0B" w:rsidRDefault="005D0A1F" w:rsidP="005D0A1F">
      <w:pPr>
        <w:pStyle w:val="berschrift2"/>
        <w:spacing w:after="0" w:afterAutospacing="0"/>
        <w:jc w:val="both"/>
        <w:rPr>
          <w:rFonts w:ascii="Calibri" w:eastAsiaTheme="minorHAnsi" w:hAnsi="Calibri" w:cs="Calibri"/>
          <w:sz w:val="22"/>
          <w:szCs w:val="22"/>
          <w:lang w:eastAsia="de-DE"/>
        </w:rPr>
      </w:pPr>
      <w:r w:rsidRPr="003D3D0B">
        <w:rPr>
          <w:rFonts w:ascii="Calibri" w:eastAsiaTheme="minorHAnsi" w:hAnsi="Calibri" w:cs="Calibri"/>
          <w:sz w:val="22"/>
          <w:szCs w:val="22"/>
          <w:lang w:eastAsia="de-DE"/>
        </w:rPr>
        <w:t>SAMMELN</w:t>
      </w:r>
    </w:p>
    <w:p w14:paraId="7D507B77" w14:textId="0F09131A" w:rsidR="005D0A1F" w:rsidRPr="003D3D0B" w:rsidRDefault="005D0A1F" w:rsidP="00AD7287">
      <w:pPr>
        <w:jc w:val="both"/>
      </w:pPr>
      <w:r w:rsidRPr="003D3D0B">
        <w:rPr>
          <w:lang w:eastAsia="de-DE"/>
        </w:rPr>
        <w:t xml:space="preserve">Die Österreichische Mediathek sammelt in Österreich erschienene beziehungsweise hergestellte audiovisuelle Medien sowie internationale Aufnahmen mit Österreichbezug. Darunter befinden sich viele Unikate, die nur in der Österreichischen Mediathek erhalten sind. Wer wissen möchte, wie </w:t>
      </w:r>
      <w:r w:rsidRPr="003D3D0B">
        <w:t>die Stimmen von Kaiser Franz Joseph, Bertha von Suttner oder Sigmund Freud geklungen haben, wird im Archiv der Österreichischen Mediathek fündig. Weitere Aufgaben sind die selektive Aufzeichnung von in Österreich empfangenen Fernseh- und Radioprogrammen.</w:t>
      </w:r>
    </w:p>
    <w:p w14:paraId="139D6DCF" w14:textId="77777777" w:rsidR="005D0A1F" w:rsidRPr="003D3D0B" w:rsidRDefault="005D0A1F" w:rsidP="005D0A1F">
      <w:pPr>
        <w:pStyle w:val="Textkrper"/>
        <w:rPr>
          <w:rFonts w:ascii="Calibri" w:hAnsi="Calibri" w:cs="Calibri"/>
          <w:sz w:val="22"/>
          <w:szCs w:val="22"/>
        </w:rPr>
      </w:pPr>
    </w:p>
    <w:p w14:paraId="6A0A6FEA" w14:textId="77777777" w:rsidR="005D0A1F" w:rsidRPr="003D3D0B" w:rsidRDefault="005D0A1F" w:rsidP="005D0A1F">
      <w:pPr>
        <w:pStyle w:val="Textkrper"/>
        <w:rPr>
          <w:rFonts w:ascii="Calibri" w:hAnsi="Calibri" w:cs="Calibri"/>
          <w:b/>
          <w:bCs/>
          <w:sz w:val="22"/>
          <w:szCs w:val="22"/>
        </w:rPr>
      </w:pPr>
      <w:r w:rsidRPr="003D3D0B">
        <w:rPr>
          <w:rFonts w:ascii="Calibri" w:hAnsi="Calibri" w:cs="Calibri"/>
          <w:b/>
          <w:bCs/>
          <w:sz w:val="22"/>
          <w:szCs w:val="22"/>
        </w:rPr>
        <w:t>BEWAHREN</w:t>
      </w:r>
    </w:p>
    <w:p w14:paraId="2D74566D" w14:textId="2EDE27C5" w:rsidR="005D0A1F" w:rsidRPr="003D3D0B" w:rsidRDefault="003D3D0B" w:rsidP="005D0A1F">
      <w:pPr>
        <w:pStyle w:val="Textkrper"/>
        <w:rPr>
          <w:rFonts w:ascii="Calibri" w:hAnsi="Calibri" w:cs="Calibri"/>
          <w:sz w:val="22"/>
          <w:szCs w:val="22"/>
        </w:rPr>
      </w:pPr>
      <w:r>
        <w:rPr>
          <w:rFonts w:ascii="Calibri" w:hAnsi="Calibri" w:cs="Calibri"/>
          <w:sz w:val="22"/>
          <w:szCs w:val="22"/>
        </w:rPr>
        <w:t>Rund</w:t>
      </w:r>
      <w:r w:rsidR="005D0A1F" w:rsidRPr="003D3D0B">
        <w:rPr>
          <w:rFonts w:ascii="Calibri" w:hAnsi="Calibri" w:cs="Calibri"/>
          <w:sz w:val="22"/>
          <w:szCs w:val="22"/>
        </w:rPr>
        <w:t xml:space="preserve"> 5</w:t>
      </w:r>
      <w:r w:rsidR="000E184E">
        <w:rPr>
          <w:rFonts w:ascii="Calibri" w:hAnsi="Calibri" w:cs="Calibri"/>
          <w:sz w:val="22"/>
          <w:szCs w:val="22"/>
        </w:rPr>
        <w:t>5</w:t>
      </w:r>
      <w:r w:rsidR="005D0A1F" w:rsidRPr="003D3D0B">
        <w:rPr>
          <w:rFonts w:ascii="Calibri" w:hAnsi="Calibri" w:cs="Calibri"/>
          <w:sz w:val="22"/>
          <w:szCs w:val="22"/>
        </w:rPr>
        <w:t>0.000 Tonträger und Videos unterschiedlicher Formate</w:t>
      </w:r>
      <w:r>
        <w:rPr>
          <w:rFonts w:ascii="Calibri" w:hAnsi="Calibri" w:cs="Calibri"/>
          <w:sz w:val="22"/>
          <w:szCs w:val="22"/>
        </w:rPr>
        <w:t xml:space="preserve"> werden derzeit von der Österreich</w:t>
      </w:r>
      <w:r w:rsidR="007B565A">
        <w:rPr>
          <w:rFonts w:ascii="Calibri" w:hAnsi="Calibri" w:cs="Calibri"/>
          <w:sz w:val="22"/>
          <w:szCs w:val="22"/>
        </w:rPr>
        <w:softHyphen/>
      </w:r>
      <w:r>
        <w:rPr>
          <w:rFonts w:ascii="Calibri" w:hAnsi="Calibri" w:cs="Calibri"/>
          <w:sz w:val="22"/>
          <w:szCs w:val="22"/>
        </w:rPr>
        <w:t>ischen Mediathek archiviert</w:t>
      </w:r>
      <w:r w:rsidR="005D0A1F" w:rsidRPr="003D3D0B">
        <w:rPr>
          <w:rFonts w:ascii="Calibri" w:hAnsi="Calibri" w:cs="Calibri"/>
          <w:sz w:val="22"/>
          <w:szCs w:val="22"/>
        </w:rPr>
        <w:t>. Weil audiovisuelle Träger wenig beständig sind, stehen für die medienspezifische Lagerung speziell adaptierte Archivräume zur Verfügung. Für einen leichteren Zugang zu den Medien und</w:t>
      </w:r>
      <w:r>
        <w:rPr>
          <w:rFonts w:ascii="Calibri" w:hAnsi="Calibri" w:cs="Calibri"/>
          <w:sz w:val="22"/>
          <w:szCs w:val="22"/>
        </w:rPr>
        <w:t xml:space="preserve"> </w:t>
      </w:r>
      <w:r w:rsidR="005D0A1F" w:rsidRPr="003D3D0B">
        <w:rPr>
          <w:rFonts w:ascii="Calibri" w:hAnsi="Calibri" w:cs="Calibri"/>
          <w:sz w:val="22"/>
          <w:szCs w:val="22"/>
        </w:rPr>
        <w:t>um die Informationen über die Lebensdauer der Träger hinaus für die Nachwelt zu erhalten, hat die Österreichische Mediathek bereits im Jahr 2000 begonnen, Medien aus ihren Beständen in digitale Formate zu übertragen.</w:t>
      </w:r>
    </w:p>
    <w:p w14:paraId="63245515" w14:textId="77777777" w:rsidR="005D0A1F" w:rsidRPr="003D3D0B" w:rsidRDefault="005D0A1F" w:rsidP="005D0A1F">
      <w:pPr>
        <w:pStyle w:val="Textkrper"/>
        <w:rPr>
          <w:rFonts w:ascii="Calibri" w:hAnsi="Calibri" w:cs="Calibri"/>
          <w:sz w:val="22"/>
          <w:szCs w:val="22"/>
        </w:rPr>
      </w:pPr>
    </w:p>
    <w:p w14:paraId="03E0FD65" w14:textId="77777777" w:rsidR="005D0A1F" w:rsidRPr="003D3D0B" w:rsidRDefault="005D0A1F" w:rsidP="005D0A1F">
      <w:pPr>
        <w:pStyle w:val="Textkrper"/>
        <w:rPr>
          <w:rFonts w:ascii="Calibri" w:hAnsi="Calibri" w:cs="Calibri"/>
          <w:b/>
          <w:bCs/>
          <w:sz w:val="22"/>
          <w:szCs w:val="22"/>
        </w:rPr>
      </w:pPr>
      <w:r w:rsidRPr="003D3D0B">
        <w:rPr>
          <w:rFonts w:ascii="Calibri" w:hAnsi="Calibri" w:cs="Calibri"/>
          <w:b/>
          <w:bCs/>
          <w:sz w:val="22"/>
          <w:szCs w:val="22"/>
        </w:rPr>
        <w:t>ZUGÄNGLICH MACHEN</w:t>
      </w:r>
    </w:p>
    <w:p w14:paraId="44C7EEA1" w14:textId="701C7165" w:rsidR="009609B1" w:rsidRDefault="005D0A1F" w:rsidP="005D0A1F">
      <w:pPr>
        <w:pStyle w:val="Textkrper"/>
        <w:rPr>
          <w:rFonts w:ascii="Calibri" w:hAnsi="Calibri" w:cs="Calibri"/>
          <w:sz w:val="22"/>
          <w:szCs w:val="22"/>
        </w:rPr>
      </w:pPr>
      <w:r w:rsidRPr="003D3D0B">
        <w:rPr>
          <w:rFonts w:ascii="Calibri" w:hAnsi="Calibri" w:cs="Calibri"/>
          <w:sz w:val="22"/>
          <w:szCs w:val="22"/>
        </w:rPr>
        <w:t>Im Publikum</w:t>
      </w:r>
      <w:r w:rsidR="002F5480">
        <w:rPr>
          <w:rFonts w:ascii="Calibri" w:hAnsi="Calibri" w:cs="Calibri"/>
          <w:sz w:val="22"/>
          <w:szCs w:val="22"/>
        </w:rPr>
        <w:t>s</w:t>
      </w:r>
      <w:r w:rsidRPr="003D3D0B">
        <w:rPr>
          <w:rFonts w:ascii="Calibri" w:hAnsi="Calibri" w:cs="Calibri"/>
          <w:sz w:val="22"/>
          <w:szCs w:val="22"/>
        </w:rPr>
        <w:t xml:space="preserve">betrieb im Marchettischlössl </w:t>
      </w:r>
      <w:r w:rsidR="000E184E">
        <w:rPr>
          <w:rFonts w:ascii="Calibri" w:hAnsi="Calibri" w:cs="Calibri"/>
          <w:sz w:val="22"/>
          <w:szCs w:val="22"/>
        </w:rPr>
        <w:t xml:space="preserve">im 6. Bezirk </w:t>
      </w:r>
      <w:r w:rsidRPr="003D3D0B">
        <w:rPr>
          <w:rFonts w:ascii="Calibri" w:hAnsi="Calibri" w:cs="Calibri"/>
          <w:sz w:val="22"/>
          <w:szCs w:val="22"/>
        </w:rPr>
        <w:t>können die archivierten Medien angesehen und angehört werden. Zusätzlich steht für die Mediensuche auch ein Online-Katalog zur Verfügung. Außerdem sind tausende archivierte Aufnahmen bereits in Onlineausstellungen zugänglich</w:t>
      </w:r>
      <w:r w:rsidR="009768D7" w:rsidRPr="003D3D0B">
        <w:rPr>
          <w:rFonts w:ascii="Calibri" w:hAnsi="Calibri" w:cs="Calibri"/>
          <w:sz w:val="22"/>
          <w:szCs w:val="22"/>
        </w:rPr>
        <w:t>, in denen unterschiedliche Themen der österreichischen Zeit- und Kulturgeschichte erschlossen und multimedial aufbereitet werden.</w:t>
      </w:r>
      <w:r w:rsidR="009609B1">
        <w:rPr>
          <w:rFonts w:ascii="Calibri" w:hAnsi="Calibri" w:cs="Calibri"/>
          <w:sz w:val="22"/>
          <w:szCs w:val="22"/>
        </w:rPr>
        <w:t xml:space="preserve"> </w:t>
      </w:r>
      <w:r w:rsidR="009609B1" w:rsidRPr="008001DB">
        <w:rPr>
          <w:rFonts w:ascii="Calibri" w:hAnsi="Calibri" w:cs="Calibri"/>
          <w:sz w:val="22"/>
          <w:szCs w:val="22"/>
        </w:rPr>
        <w:t>Neben historischen Inhalten etwa zum Staatsvertrag oder zur Mondlandung, werden auch zahlreiche kulturelle Schätze in Onlineausstellungen aufbereitet</w:t>
      </w:r>
      <w:r w:rsidR="00C60958" w:rsidRPr="008001DB">
        <w:rPr>
          <w:rFonts w:ascii="Calibri" w:hAnsi="Calibri" w:cs="Calibri"/>
          <w:sz w:val="22"/>
          <w:szCs w:val="22"/>
        </w:rPr>
        <w:t xml:space="preserve"> – wie etwa Lesungen von literarischen Größen wie H.C. Artmann, Ingeborg Bachmann oder Heimito von Doderer, ebenso wie Aufnahmen von musikalischen Highlights, die von Hermann Leopoldi, über Beethoven und Mozart bis hin zu Mahler und Schönberg reichen.</w:t>
      </w:r>
      <w:r w:rsidR="00C60958">
        <w:rPr>
          <w:rFonts w:ascii="Calibri" w:hAnsi="Calibri" w:cs="Calibri"/>
          <w:sz w:val="22"/>
          <w:szCs w:val="22"/>
        </w:rPr>
        <w:t xml:space="preserve"> </w:t>
      </w:r>
    </w:p>
    <w:p w14:paraId="214BA416" w14:textId="77777777" w:rsidR="009609B1" w:rsidRDefault="009609B1" w:rsidP="005D0A1F">
      <w:pPr>
        <w:pStyle w:val="Textkrper"/>
        <w:rPr>
          <w:rFonts w:ascii="Calibri" w:hAnsi="Calibri" w:cs="Calibri"/>
          <w:sz w:val="22"/>
          <w:szCs w:val="22"/>
        </w:rPr>
      </w:pPr>
    </w:p>
    <w:p w14:paraId="6F526954" w14:textId="77777777" w:rsidR="003D3D0B" w:rsidRPr="003D3D0B" w:rsidRDefault="003D3D0B" w:rsidP="003D3D0B">
      <w:pPr>
        <w:pStyle w:val="xmsonormal"/>
        <w:spacing w:before="0" w:beforeAutospacing="0" w:after="0" w:afterAutospacing="0"/>
        <w:rPr>
          <w:rFonts w:ascii="Calibri" w:eastAsiaTheme="minorHAnsi" w:hAnsi="Calibri" w:cs="Calibri"/>
          <w:b/>
          <w:bCs/>
          <w:sz w:val="22"/>
          <w:szCs w:val="22"/>
          <w:lang w:eastAsia="de-DE"/>
        </w:rPr>
      </w:pPr>
      <w:r w:rsidRPr="003D3D0B">
        <w:rPr>
          <w:rFonts w:ascii="Calibri" w:eastAsiaTheme="minorHAnsi" w:hAnsi="Calibri" w:cs="Calibri"/>
          <w:b/>
          <w:bCs/>
          <w:sz w:val="22"/>
          <w:szCs w:val="22"/>
          <w:lang w:eastAsia="de-DE"/>
        </w:rPr>
        <w:t xml:space="preserve">Rückfragen und Kontakt: </w:t>
      </w:r>
    </w:p>
    <w:p w14:paraId="479FA337" w14:textId="2DE9A2F4" w:rsidR="003D3D0B" w:rsidRPr="003D3D0B" w:rsidRDefault="003D3D0B" w:rsidP="003D3D0B">
      <w:pPr>
        <w:pStyle w:val="xmsonormal"/>
        <w:spacing w:before="0" w:beforeAutospacing="0" w:after="0" w:afterAutospacing="0"/>
        <w:rPr>
          <w:rFonts w:ascii="Calibri" w:eastAsiaTheme="minorHAnsi" w:hAnsi="Calibri" w:cs="Calibri"/>
          <w:sz w:val="22"/>
          <w:szCs w:val="22"/>
          <w:lang w:eastAsia="de-DE"/>
        </w:rPr>
      </w:pPr>
      <w:r w:rsidRPr="003D3D0B">
        <w:rPr>
          <w:rFonts w:ascii="Calibri" w:eastAsiaTheme="minorHAnsi" w:hAnsi="Calibri" w:cs="Calibri"/>
          <w:sz w:val="22"/>
          <w:szCs w:val="22"/>
          <w:lang w:eastAsia="de-DE"/>
        </w:rPr>
        <w:t>Österreichische Mediathek</w:t>
      </w:r>
      <w:r>
        <w:rPr>
          <w:rFonts w:ascii="Calibri" w:eastAsiaTheme="minorHAnsi" w:hAnsi="Calibri" w:cs="Calibri"/>
          <w:sz w:val="22"/>
          <w:szCs w:val="22"/>
          <w:lang w:eastAsia="de-DE"/>
        </w:rPr>
        <w:t xml:space="preserve"> des Technischen Museums Wien</w:t>
      </w:r>
    </w:p>
    <w:p w14:paraId="52455DCE" w14:textId="34F940F9" w:rsidR="003D3D0B" w:rsidRPr="003D3D0B" w:rsidRDefault="003D3D0B" w:rsidP="003D3D0B">
      <w:pPr>
        <w:pStyle w:val="xmsonormal"/>
        <w:spacing w:before="0" w:beforeAutospacing="0" w:after="0" w:afterAutospacing="0"/>
        <w:rPr>
          <w:rFonts w:ascii="Calibri" w:eastAsiaTheme="minorHAnsi" w:hAnsi="Calibri" w:cs="Calibri"/>
          <w:sz w:val="22"/>
          <w:szCs w:val="22"/>
          <w:lang w:eastAsia="de-DE"/>
        </w:rPr>
      </w:pPr>
      <w:r w:rsidRPr="003D3D0B">
        <w:rPr>
          <w:rFonts w:ascii="Calibri" w:eastAsiaTheme="minorHAnsi" w:hAnsi="Calibri" w:cs="Calibri"/>
          <w:sz w:val="22"/>
          <w:szCs w:val="22"/>
          <w:lang w:eastAsia="de-DE"/>
        </w:rPr>
        <w:t>Johannes Kapeller</w:t>
      </w:r>
    </w:p>
    <w:p w14:paraId="6579A971" w14:textId="433C45D9" w:rsidR="003B5596" w:rsidRDefault="003B5596" w:rsidP="003D3D0B">
      <w:pPr>
        <w:pStyle w:val="xmsonormal"/>
        <w:spacing w:before="0" w:beforeAutospacing="0" w:after="0" w:afterAutospacing="0"/>
        <w:rPr>
          <w:rFonts w:ascii="Calibri" w:eastAsiaTheme="minorHAnsi" w:hAnsi="Calibri" w:cs="Calibri"/>
          <w:sz w:val="22"/>
          <w:szCs w:val="22"/>
          <w:lang w:eastAsia="de-DE"/>
        </w:rPr>
      </w:pPr>
      <w:r w:rsidRPr="003B5596">
        <w:rPr>
          <w:rFonts w:ascii="Calibri" w:eastAsiaTheme="minorHAnsi" w:hAnsi="Calibri" w:cs="Calibri"/>
          <w:sz w:val="22"/>
          <w:szCs w:val="22"/>
          <w:lang w:eastAsia="de-DE"/>
        </w:rPr>
        <w:t>Gumpendorfer Straße 95, 1060 Wien</w:t>
      </w:r>
      <w:r>
        <w:rPr>
          <w:rFonts w:ascii="Calibri" w:eastAsiaTheme="minorHAnsi" w:hAnsi="Calibri" w:cs="Calibri"/>
          <w:sz w:val="22"/>
          <w:szCs w:val="22"/>
          <w:lang w:eastAsia="de-DE"/>
        </w:rPr>
        <w:t xml:space="preserve"> (Publikumsbetrieb)</w:t>
      </w:r>
    </w:p>
    <w:p w14:paraId="4A2C8618" w14:textId="61F3EA8A" w:rsidR="003D3D0B" w:rsidRPr="003D3D0B" w:rsidRDefault="003B5596" w:rsidP="003D3D0B">
      <w:pPr>
        <w:pStyle w:val="xmsonormal"/>
        <w:spacing w:before="0" w:beforeAutospacing="0" w:after="0" w:afterAutospacing="0"/>
        <w:rPr>
          <w:rFonts w:ascii="Calibri" w:eastAsiaTheme="minorHAnsi" w:hAnsi="Calibri" w:cs="Calibri"/>
          <w:sz w:val="22"/>
          <w:szCs w:val="22"/>
          <w:lang w:eastAsia="de-DE"/>
        </w:rPr>
      </w:pPr>
      <w:r>
        <w:rPr>
          <w:rFonts w:ascii="Calibri" w:eastAsiaTheme="minorHAnsi" w:hAnsi="Calibri" w:cs="Calibri"/>
          <w:sz w:val="22"/>
          <w:szCs w:val="22"/>
          <w:lang w:eastAsia="de-DE"/>
        </w:rPr>
        <w:t xml:space="preserve">Tel. </w:t>
      </w:r>
      <w:r w:rsidR="003D3D0B" w:rsidRPr="003D3D0B">
        <w:rPr>
          <w:rFonts w:ascii="Calibri" w:eastAsiaTheme="minorHAnsi" w:hAnsi="Calibri" w:cs="Calibri"/>
          <w:sz w:val="22"/>
          <w:szCs w:val="22"/>
          <w:lang w:eastAsia="de-DE"/>
        </w:rPr>
        <w:t>+43 1</w:t>
      </w:r>
      <w:r w:rsidR="00C27A5A">
        <w:rPr>
          <w:rFonts w:ascii="Calibri" w:eastAsiaTheme="minorHAnsi" w:hAnsi="Calibri" w:cs="Calibri"/>
          <w:sz w:val="22"/>
          <w:szCs w:val="22"/>
          <w:lang w:eastAsia="de-DE"/>
        </w:rPr>
        <w:t xml:space="preserve"> </w:t>
      </w:r>
      <w:r w:rsidR="003D3D0B" w:rsidRPr="003D3D0B">
        <w:rPr>
          <w:rFonts w:ascii="Calibri" w:eastAsiaTheme="minorHAnsi" w:hAnsi="Calibri" w:cs="Calibri"/>
          <w:sz w:val="22"/>
          <w:szCs w:val="22"/>
          <w:lang w:eastAsia="de-DE"/>
        </w:rPr>
        <w:t>597</w:t>
      </w:r>
      <w:r w:rsidR="00C27A5A">
        <w:rPr>
          <w:rFonts w:ascii="Calibri" w:eastAsiaTheme="minorHAnsi" w:hAnsi="Calibri" w:cs="Calibri"/>
          <w:sz w:val="22"/>
          <w:szCs w:val="22"/>
          <w:lang w:eastAsia="de-DE"/>
        </w:rPr>
        <w:t xml:space="preserve"> </w:t>
      </w:r>
      <w:r w:rsidR="003D3D0B" w:rsidRPr="003D3D0B">
        <w:rPr>
          <w:rFonts w:ascii="Calibri" w:eastAsiaTheme="minorHAnsi" w:hAnsi="Calibri" w:cs="Calibri"/>
          <w:sz w:val="22"/>
          <w:szCs w:val="22"/>
          <w:lang w:eastAsia="de-DE"/>
        </w:rPr>
        <w:t>3669-7138</w:t>
      </w:r>
    </w:p>
    <w:p w14:paraId="292133E4" w14:textId="7D6E4D3D" w:rsidR="003D3D0B" w:rsidRDefault="00445971" w:rsidP="003D3D0B">
      <w:pPr>
        <w:pStyle w:val="xmsonormal"/>
        <w:spacing w:before="0" w:beforeAutospacing="0" w:after="0" w:afterAutospacing="0"/>
        <w:rPr>
          <w:rFonts w:ascii="Calibri" w:eastAsiaTheme="minorHAnsi" w:hAnsi="Calibri" w:cs="Calibri"/>
          <w:sz w:val="22"/>
          <w:szCs w:val="22"/>
          <w:lang w:eastAsia="de-DE"/>
        </w:rPr>
      </w:pPr>
      <w:hyperlink r:id="rId7" w:tgtFrame="_blank" w:history="1">
        <w:r w:rsidR="003D3D0B" w:rsidRPr="003D3D0B">
          <w:rPr>
            <w:rFonts w:ascii="Calibri" w:eastAsiaTheme="minorHAnsi" w:hAnsi="Calibri" w:cs="Calibri"/>
            <w:sz w:val="22"/>
            <w:szCs w:val="22"/>
            <w:lang w:eastAsia="de-DE"/>
          </w:rPr>
          <w:t>johannes.kapeller@mediathek.at</w:t>
        </w:r>
      </w:hyperlink>
    </w:p>
    <w:p w14:paraId="0B96259C" w14:textId="25E00D25" w:rsidR="00BD42F4" w:rsidRPr="003D3D0B" w:rsidRDefault="00BD42F4" w:rsidP="003D3D0B">
      <w:pPr>
        <w:pStyle w:val="xmsonormal"/>
        <w:spacing w:before="0" w:beforeAutospacing="0" w:after="0" w:afterAutospacing="0"/>
        <w:rPr>
          <w:rFonts w:ascii="Calibri" w:eastAsiaTheme="minorHAnsi" w:hAnsi="Calibri" w:cs="Calibri"/>
          <w:sz w:val="22"/>
          <w:szCs w:val="22"/>
          <w:lang w:eastAsia="de-DE"/>
        </w:rPr>
      </w:pPr>
      <w:r w:rsidRPr="00566D48">
        <w:rPr>
          <w:rFonts w:ascii="Calibri" w:eastAsiaTheme="minorHAnsi" w:hAnsi="Calibri" w:cs="Calibri"/>
          <w:sz w:val="22"/>
          <w:szCs w:val="22"/>
          <w:lang w:eastAsia="de-DE"/>
        </w:rPr>
        <w:t>www.mediathek.at</w:t>
      </w:r>
    </w:p>
    <w:p w14:paraId="3978EE15" w14:textId="1AFEC92B" w:rsidR="003D3D0B" w:rsidRDefault="00B42A7B" w:rsidP="005D0A1F">
      <w:pPr>
        <w:pStyle w:val="Textkrper"/>
        <w:rPr>
          <w:rFonts w:ascii="Calibri" w:hAnsi="Calibri" w:cs="Calibri"/>
          <w:sz w:val="22"/>
          <w:szCs w:val="22"/>
        </w:rPr>
      </w:pPr>
      <w:r w:rsidRPr="00445971">
        <w:rPr>
          <w:rFonts w:ascii="Calibri" w:hAnsi="Calibri" w:cs="Calibri"/>
          <w:sz w:val="22"/>
          <w:szCs w:val="22"/>
        </w:rPr>
        <w:t>https://twitter.com/OEMediathek</w:t>
      </w:r>
    </w:p>
    <w:p w14:paraId="34F2708C" w14:textId="21C3502E" w:rsidR="00B42A7B" w:rsidRDefault="00B42A7B" w:rsidP="005D0A1F">
      <w:pPr>
        <w:pStyle w:val="Textkrper"/>
        <w:rPr>
          <w:rFonts w:ascii="Calibri" w:hAnsi="Calibri" w:cs="Calibri"/>
          <w:sz w:val="22"/>
          <w:szCs w:val="22"/>
        </w:rPr>
      </w:pPr>
    </w:p>
    <w:p w14:paraId="5CE7C9AE" w14:textId="4330F14D" w:rsidR="00B42A7B" w:rsidRDefault="00B42A7B" w:rsidP="005D0A1F">
      <w:pPr>
        <w:pStyle w:val="Textkrper"/>
        <w:rPr>
          <w:rFonts w:ascii="Calibri" w:hAnsi="Calibri" w:cs="Calibri"/>
          <w:sz w:val="22"/>
          <w:szCs w:val="22"/>
        </w:rPr>
      </w:pPr>
    </w:p>
    <w:p w14:paraId="0A8D0C38" w14:textId="0B7F9876" w:rsidR="00B42A7B" w:rsidRDefault="00445971" w:rsidP="00B42A7B">
      <w:pPr>
        <w:pStyle w:val="Default"/>
      </w:pPr>
      <w:r>
        <w:rPr>
          <w:rFonts w:ascii="Calibri" w:hAnsi="Calibri" w:cs="Calibri"/>
          <w:b/>
          <w:sz w:val="28"/>
          <w:szCs w:val="28"/>
        </w:rPr>
        <w:lastRenderedPageBreak/>
        <w:t xml:space="preserve">Auswahl weiterer Kulturhighlights der </w:t>
      </w:r>
      <w:r w:rsidR="00B42A7B" w:rsidRPr="00B42A7B">
        <w:rPr>
          <w:rFonts w:ascii="Calibri" w:hAnsi="Calibri" w:cs="Calibri"/>
          <w:b/>
          <w:sz w:val="28"/>
          <w:szCs w:val="28"/>
        </w:rPr>
        <w:t>Österreichische</w:t>
      </w:r>
      <w:r>
        <w:rPr>
          <w:rFonts w:ascii="Calibri" w:hAnsi="Calibri" w:cs="Calibri"/>
          <w:b/>
          <w:sz w:val="28"/>
          <w:szCs w:val="28"/>
        </w:rPr>
        <w:t>n</w:t>
      </w:r>
      <w:r w:rsidR="00B42A7B" w:rsidRPr="00B42A7B">
        <w:rPr>
          <w:rFonts w:ascii="Calibri" w:hAnsi="Calibri" w:cs="Calibri"/>
          <w:b/>
          <w:sz w:val="28"/>
          <w:szCs w:val="28"/>
        </w:rPr>
        <w:t xml:space="preserve"> Mediathek</w:t>
      </w:r>
      <w:r w:rsidR="00B42A7B">
        <w:rPr>
          <w:rFonts w:ascii="Calibri" w:hAnsi="Calibri" w:cs="Calibri"/>
          <w:b/>
          <w:sz w:val="28"/>
          <w:szCs w:val="28"/>
        </w:rPr>
        <w:br/>
      </w:r>
    </w:p>
    <w:p w14:paraId="70A0BF0E" w14:textId="41AD920A" w:rsidR="00B42A7B" w:rsidRPr="00B42A7B" w:rsidRDefault="00B42A7B" w:rsidP="00B42A7B">
      <w:pPr>
        <w:pStyle w:val="Default"/>
        <w:rPr>
          <w:rFonts w:asciiTheme="minorHAnsi" w:hAnsiTheme="minorHAnsi" w:cstheme="minorHAnsi"/>
          <w:sz w:val="22"/>
          <w:szCs w:val="22"/>
        </w:rPr>
      </w:pPr>
      <w:r w:rsidRPr="00B42A7B">
        <w:rPr>
          <w:rFonts w:asciiTheme="minorHAnsi" w:hAnsiTheme="minorHAnsi" w:cstheme="minorHAnsi"/>
          <w:sz w:val="22"/>
          <w:szCs w:val="22"/>
        </w:rPr>
        <w:t xml:space="preserve">Die Österreichische Mediathek als nationales audiovisuelles Archiv ist bestrebt, ihre Archivinhalte </w:t>
      </w:r>
      <w:r w:rsidRPr="00B42A7B">
        <w:rPr>
          <w:rFonts w:asciiTheme="minorHAnsi" w:hAnsiTheme="minorHAnsi" w:cstheme="minorHAnsi"/>
          <w:b/>
          <w:bCs/>
          <w:sz w:val="22"/>
          <w:szCs w:val="22"/>
        </w:rPr>
        <w:t xml:space="preserve">einem möglichst breiten Publikum </w:t>
      </w:r>
      <w:r w:rsidRPr="00B42A7B">
        <w:rPr>
          <w:rFonts w:asciiTheme="minorHAnsi" w:hAnsiTheme="minorHAnsi" w:cstheme="minorHAnsi"/>
          <w:sz w:val="22"/>
          <w:szCs w:val="22"/>
        </w:rPr>
        <w:t xml:space="preserve">zur Verfügung zu stellen. </w:t>
      </w:r>
    </w:p>
    <w:p w14:paraId="61CE70AC" w14:textId="2D2609A1" w:rsidR="00B42A7B" w:rsidRPr="00B42A7B" w:rsidRDefault="00B42A7B" w:rsidP="00B42A7B">
      <w:pPr>
        <w:pStyle w:val="Default"/>
        <w:rPr>
          <w:rFonts w:asciiTheme="minorHAnsi" w:hAnsiTheme="minorHAnsi" w:cstheme="minorHAnsi"/>
          <w:sz w:val="22"/>
          <w:szCs w:val="22"/>
        </w:rPr>
      </w:pPr>
      <w:r>
        <w:rPr>
          <w:rFonts w:asciiTheme="minorHAnsi" w:hAnsiTheme="minorHAnsi" w:cstheme="minorHAnsi"/>
          <w:sz w:val="22"/>
          <w:szCs w:val="22"/>
        </w:rPr>
        <w:t>Über</w:t>
      </w:r>
      <w:r w:rsidRPr="00B42A7B">
        <w:rPr>
          <w:rFonts w:asciiTheme="minorHAnsi" w:hAnsiTheme="minorHAnsi" w:cstheme="minorHAnsi"/>
          <w:sz w:val="22"/>
          <w:szCs w:val="22"/>
        </w:rPr>
        <w:t xml:space="preserve"> </w:t>
      </w:r>
      <w:r w:rsidRPr="00B42A7B">
        <w:rPr>
          <w:rFonts w:asciiTheme="minorHAnsi" w:hAnsiTheme="minorHAnsi" w:cstheme="minorHAnsi"/>
          <w:b/>
          <w:bCs/>
          <w:sz w:val="22"/>
          <w:szCs w:val="22"/>
        </w:rPr>
        <w:t xml:space="preserve">www.mediathek.at </w:t>
      </w:r>
      <w:r w:rsidRPr="00B42A7B">
        <w:rPr>
          <w:rFonts w:asciiTheme="minorHAnsi" w:hAnsiTheme="minorHAnsi" w:cstheme="minorHAnsi"/>
          <w:sz w:val="22"/>
          <w:szCs w:val="22"/>
        </w:rPr>
        <w:t xml:space="preserve">sind </w:t>
      </w:r>
      <w:r w:rsidRPr="00B42A7B">
        <w:rPr>
          <w:rFonts w:asciiTheme="minorHAnsi" w:hAnsiTheme="minorHAnsi" w:cstheme="minorHAnsi"/>
          <w:b/>
          <w:sz w:val="22"/>
          <w:szCs w:val="22"/>
        </w:rPr>
        <w:t>über 25.000 Stunden an Archivaufnahmen</w:t>
      </w:r>
      <w:r>
        <w:rPr>
          <w:rFonts w:asciiTheme="minorHAnsi" w:hAnsiTheme="minorHAnsi" w:cstheme="minorHAnsi"/>
          <w:sz w:val="22"/>
          <w:szCs w:val="22"/>
        </w:rPr>
        <w:t xml:space="preserve"> online verfügbar.</w:t>
      </w:r>
      <w:r w:rsidRPr="00B42A7B">
        <w:rPr>
          <w:rFonts w:asciiTheme="minorHAnsi" w:hAnsiTheme="minorHAnsi" w:cstheme="minorHAnsi"/>
          <w:sz w:val="22"/>
          <w:szCs w:val="22"/>
        </w:rPr>
        <w:t xml:space="preserve"> </w:t>
      </w:r>
    </w:p>
    <w:p w14:paraId="47C5689A" w14:textId="3D355365" w:rsidR="00B42A7B" w:rsidRPr="00B42A7B" w:rsidRDefault="00B42A7B" w:rsidP="00B42A7B">
      <w:pPr>
        <w:pStyle w:val="Default"/>
        <w:rPr>
          <w:rFonts w:asciiTheme="minorHAnsi" w:hAnsiTheme="minorHAnsi" w:cstheme="minorHAnsi"/>
          <w:sz w:val="22"/>
          <w:szCs w:val="22"/>
        </w:rPr>
      </w:pPr>
      <w:r w:rsidRPr="00B42A7B">
        <w:rPr>
          <w:rFonts w:asciiTheme="minorHAnsi" w:hAnsiTheme="minorHAnsi" w:cstheme="minorHAnsi"/>
          <w:sz w:val="22"/>
          <w:szCs w:val="22"/>
        </w:rPr>
        <w:t xml:space="preserve">Die Aufnahmen </w:t>
      </w:r>
      <w:r>
        <w:rPr>
          <w:rFonts w:asciiTheme="minorHAnsi" w:hAnsiTheme="minorHAnsi" w:cstheme="minorHAnsi"/>
          <w:sz w:val="22"/>
          <w:szCs w:val="22"/>
        </w:rPr>
        <w:t xml:space="preserve">werden </w:t>
      </w:r>
      <w:r w:rsidRPr="00B42A7B">
        <w:rPr>
          <w:rFonts w:asciiTheme="minorHAnsi" w:hAnsiTheme="minorHAnsi" w:cstheme="minorHAnsi"/>
          <w:b/>
          <w:bCs/>
          <w:sz w:val="22"/>
          <w:szCs w:val="22"/>
        </w:rPr>
        <w:t xml:space="preserve">als Stream </w:t>
      </w:r>
      <w:r>
        <w:rPr>
          <w:rFonts w:asciiTheme="minorHAnsi" w:hAnsiTheme="minorHAnsi" w:cstheme="minorHAnsi"/>
          <w:b/>
          <w:bCs/>
          <w:sz w:val="22"/>
          <w:szCs w:val="22"/>
        </w:rPr>
        <w:t xml:space="preserve">bereitgestellt, </w:t>
      </w:r>
      <w:r w:rsidRPr="00B42A7B">
        <w:rPr>
          <w:rFonts w:asciiTheme="minorHAnsi" w:hAnsiTheme="minorHAnsi" w:cstheme="minorHAnsi"/>
          <w:sz w:val="22"/>
          <w:szCs w:val="22"/>
        </w:rPr>
        <w:t xml:space="preserve">ein Download ist aus rechtlichen Gründen nicht möglich. </w:t>
      </w:r>
      <w:r>
        <w:rPr>
          <w:rFonts w:asciiTheme="minorHAnsi" w:hAnsiTheme="minorHAnsi" w:cstheme="minorHAnsi"/>
          <w:sz w:val="22"/>
          <w:szCs w:val="22"/>
        </w:rPr>
        <w:t xml:space="preserve">Die </w:t>
      </w:r>
      <w:r w:rsidR="00922630">
        <w:rPr>
          <w:rFonts w:asciiTheme="minorHAnsi" w:hAnsiTheme="minorHAnsi" w:cstheme="minorHAnsi"/>
          <w:sz w:val="22"/>
          <w:szCs w:val="22"/>
        </w:rPr>
        <w:t>A</w:t>
      </w:r>
      <w:r>
        <w:rPr>
          <w:rFonts w:asciiTheme="minorHAnsi" w:hAnsiTheme="minorHAnsi" w:cstheme="minorHAnsi"/>
          <w:sz w:val="22"/>
          <w:szCs w:val="22"/>
        </w:rPr>
        <w:t>us</w:t>
      </w:r>
      <w:r w:rsidRPr="00B42A7B">
        <w:rPr>
          <w:rFonts w:asciiTheme="minorHAnsi" w:hAnsiTheme="minorHAnsi" w:cstheme="minorHAnsi"/>
          <w:sz w:val="22"/>
          <w:szCs w:val="22"/>
        </w:rPr>
        <w:t xml:space="preserve">stellungen </w:t>
      </w:r>
      <w:r>
        <w:rPr>
          <w:rFonts w:asciiTheme="minorHAnsi" w:hAnsiTheme="minorHAnsi" w:cstheme="minorHAnsi"/>
          <w:sz w:val="22"/>
          <w:szCs w:val="22"/>
        </w:rPr>
        <w:t xml:space="preserve">und </w:t>
      </w:r>
      <w:r w:rsidR="004477C8">
        <w:rPr>
          <w:rFonts w:asciiTheme="minorHAnsi" w:hAnsiTheme="minorHAnsi" w:cstheme="minorHAnsi"/>
          <w:sz w:val="22"/>
          <w:szCs w:val="22"/>
        </w:rPr>
        <w:t>Mediendatenbanken</w:t>
      </w:r>
      <w:r w:rsidRPr="00B42A7B">
        <w:rPr>
          <w:rFonts w:asciiTheme="minorHAnsi" w:hAnsiTheme="minorHAnsi" w:cstheme="minorHAnsi"/>
          <w:sz w:val="22"/>
          <w:szCs w:val="22"/>
        </w:rPr>
        <w:t xml:space="preserve"> bleiben nach Möglichkeit </w:t>
      </w:r>
      <w:r w:rsidRPr="00B42A7B">
        <w:rPr>
          <w:rFonts w:asciiTheme="minorHAnsi" w:hAnsiTheme="minorHAnsi" w:cstheme="minorHAnsi"/>
          <w:b/>
          <w:bCs/>
          <w:sz w:val="22"/>
          <w:szCs w:val="22"/>
        </w:rPr>
        <w:t>dauerhaft online</w:t>
      </w:r>
      <w:r w:rsidRPr="00B42A7B">
        <w:rPr>
          <w:rFonts w:asciiTheme="minorHAnsi" w:hAnsiTheme="minorHAnsi" w:cstheme="minorHAnsi"/>
          <w:sz w:val="22"/>
          <w:szCs w:val="22"/>
        </w:rPr>
        <w:t xml:space="preserve">. </w:t>
      </w:r>
    </w:p>
    <w:p w14:paraId="7FC870DA" w14:textId="77DBD243" w:rsidR="00B42A7B" w:rsidRDefault="00B42A7B" w:rsidP="00B42A7B">
      <w:pPr>
        <w:pStyle w:val="Textkrper"/>
        <w:rPr>
          <w:rFonts w:asciiTheme="minorHAnsi" w:hAnsiTheme="minorHAnsi" w:cstheme="minorHAnsi"/>
          <w:b/>
          <w:bCs/>
          <w:sz w:val="22"/>
          <w:szCs w:val="22"/>
        </w:rPr>
      </w:pPr>
    </w:p>
    <w:p w14:paraId="00E20228" w14:textId="77777777" w:rsidR="005A7A72" w:rsidRDefault="005A7A72" w:rsidP="00B42A7B">
      <w:pPr>
        <w:pStyle w:val="Textkrper"/>
        <w:rPr>
          <w:rFonts w:asciiTheme="minorHAnsi" w:hAnsiTheme="minorHAnsi" w:cstheme="minorHAnsi"/>
          <w:b/>
          <w:bCs/>
          <w:sz w:val="22"/>
          <w:szCs w:val="22"/>
        </w:rPr>
        <w:sectPr w:rsidR="005A7A72" w:rsidSect="00C27A5A">
          <w:headerReference w:type="default" r:id="rId8"/>
          <w:pgSz w:w="11906" w:h="16838"/>
          <w:pgMar w:top="2268" w:right="1418" w:bottom="1134" w:left="1418" w:header="709" w:footer="709" w:gutter="0"/>
          <w:cols w:space="708"/>
          <w:docGrid w:linePitch="360"/>
        </w:sectPr>
      </w:pPr>
    </w:p>
    <w:p w14:paraId="584868B3" w14:textId="77777777" w:rsidR="005A7A72" w:rsidRDefault="005A7A72" w:rsidP="005A7A72">
      <w:pPr>
        <w:pStyle w:val="Textkrper"/>
        <w:rPr>
          <w:rFonts w:ascii="Calibri" w:hAnsi="Calibri" w:cs="Calibri"/>
          <w:b/>
          <w:bCs/>
          <w:sz w:val="22"/>
          <w:szCs w:val="22"/>
        </w:rPr>
      </w:pPr>
      <w:r>
        <w:rPr>
          <w:noProof/>
        </w:rPr>
        <w:drawing>
          <wp:inline distT="0" distB="0" distL="0" distR="0" wp14:anchorId="5650389E" wp14:editId="5E98E72E">
            <wp:extent cx="2939845" cy="235131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2832" cy="2401693"/>
                    </a:xfrm>
                    <a:prstGeom prst="rect">
                      <a:avLst/>
                    </a:prstGeom>
                    <a:noFill/>
                    <a:ln>
                      <a:noFill/>
                    </a:ln>
                  </pic:spPr>
                </pic:pic>
              </a:graphicData>
            </a:graphic>
          </wp:inline>
        </w:drawing>
      </w:r>
    </w:p>
    <w:p w14:paraId="7058F9CB" w14:textId="77777777" w:rsidR="005A7A72" w:rsidRDefault="005A7A72" w:rsidP="005A7A72">
      <w:pPr>
        <w:pStyle w:val="Textkrper"/>
        <w:rPr>
          <w:rFonts w:ascii="Calibri" w:hAnsi="Calibri" w:cs="Calibri"/>
          <w:b/>
          <w:bCs/>
          <w:sz w:val="22"/>
          <w:szCs w:val="22"/>
        </w:rPr>
      </w:pPr>
    </w:p>
    <w:p w14:paraId="1980D0E8" w14:textId="77777777" w:rsidR="005A7A72" w:rsidRDefault="005A7A72" w:rsidP="005A7A72">
      <w:pPr>
        <w:pStyle w:val="Textkrper"/>
        <w:rPr>
          <w:rFonts w:ascii="Calibri" w:hAnsi="Calibri" w:cs="Calibri"/>
          <w:b/>
          <w:bCs/>
          <w:sz w:val="22"/>
          <w:szCs w:val="22"/>
        </w:rPr>
      </w:pPr>
    </w:p>
    <w:p w14:paraId="6CE58E57" w14:textId="2073E765" w:rsidR="005A7A72" w:rsidRPr="003165AE" w:rsidRDefault="005A7A72" w:rsidP="005A7A72">
      <w:pPr>
        <w:pStyle w:val="Textkrper"/>
        <w:rPr>
          <w:rFonts w:ascii="Calibri" w:hAnsi="Calibri" w:cs="Calibri"/>
          <w:b/>
          <w:bCs/>
          <w:sz w:val="22"/>
          <w:szCs w:val="22"/>
        </w:rPr>
      </w:pPr>
      <w:r w:rsidRPr="004477C8">
        <w:rPr>
          <w:rFonts w:ascii="Calibri" w:hAnsi="Calibri" w:cs="Calibri"/>
          <w:b/>
          <w:bCs/>
          <w:sz w:val="22"/>
          <w:szCs w:val="22"/>
        </w:rPr>
        <w:t>Sammlung Burgtheater</w:t>
      </w:r>
    </w:p>
    <w:p w14:paraId="3D928E5A" w14:textId="77777777" w:rsidR="005A7A72" w:rsidRDefault="005A7A72" w:rsidP="005A7A72">
      <w:pPr>
        <w:pStyle w:val="Textkrper"/>
        <w:rPr>
          <w:rFonts w:ascii="Calibri" w:hAnsi="Calibri" w:cs="Calibri"/>
          <w:sz w:val="22"/>
          <w:szCs w:val="22"/>
        </w:rPr>
      </w:pPr>
      <w:r w:rsidRPr="00FD4F7F">
        <w:rPr>
          <w:rFonts w:ascii="Calibri" w:hAnsi="Calibri" w:cs="Calibri"/>
          <w:sz w:val="22"/>
          <w:szCs w:val="22"/>
        </w:rPr>
        <w:t>In Kooperation mit dem Wiener Burgtheater werden Audio- und Videomitschnitte von Uraufführungen, Erstaufführungen und Premieren aus Burg- und Akademietheater, Vestibül und Kasino am Schwarzenbergplatz di</w:t>
      </w:r>
      <w:r>
        <w:rPr>
          <w:rFonts w:ascii="Calibri" w:hAnsi="Calibri" w:cs="Calibri"/>
          <w:sz w:val="22"/>
          <w:szCs w:val="22"/>
        </w:rPr>
        <w:t>gital</w:t>
      </w:r>
      <w:r w:rsidRPr="00FD4F7F">
        <w:rPr>
          <w:rFonts w:ascii="Calibri" w:hAnsi="Calibri" w:cs="Calibri"/>
          <w:sz w:val="22"/>
          <w:szCs w:val="22"/>
        </w:rPr>
        <w:t xml:space="preserve"> langzeitarchiviert und stehen dauerhaft</w:t>
      </w:r>
      <w:r>
        <w:rPr>
          <w:rFonts w:ascii="Calibri" w:hAnsi="Calibri" w:cs="Calibri"/>
          <w:sz w:val="22"/>
          <w:szCs w:val="22"/>
        </w:rPr>
        <w:t xml:space="preserve"> </w:t>
      </w:r>
      <w:r w:rsidRPr="00FD4F7F">
        <w:rPr>
          <w:rFonts w:ascii="Calibri" w:hAnsi="Calibri" w:cs="Calibri"/>
          <w:sz w:val="22"/>
          <w:szCs w:val="22"/>
        </w:rPr>
        <w:t>für die interessierte Öffentlichkeit und wissenschaftliche Recherchen zur Verfügung</w:t>
      </w:r>
      <w:r>
        <w:rPr>
          <w:rFonts w:ascii="Calibri" w:hAnsi="Calibri" w:cs="Calibri"/>
          <w:sz w:val="22"/>
          <w:szCs w:val="22"/>
        </w:rPr>
        <w:t>.</w:t>
      </w:r>
    </w:p>
    <w:p w14:paraId="3A6BD828" w14:textId="77777777" w:rsidR="005A7A72" w:rsidRPr="007940F6" w:rsidRDefault="005A7A72" w:rsidP="005A7A72">
      <w:pPr>
        <w:pStyle w:val="Textkrper"/>
        <w:numPr>
          <w:ilvl w:val="0"/>
          <w:numId w:val="2"/>
        </w:numPr>
        <w:jc w:val="right"/>
        <w:rPr>
          <w:rFonts w:ascii="Calibri" w:hAnsi="Calibri" w:cs="Calibri"/>
          <w:sz w:val="22"/>
          <w:szCs w:val="22"/>
        </w:rPr>
      </w:pPr>
      <w:r>
        <w:rPr>
          <w:rFonts w:ascii="Calibri" w:hAnsi="Calibri" w:cs="Calibri"/>
          <w:sz w:val="22"/>
          <w:szCs w:val="22"/>
        </w:rPr>
        <w:t xml:space="preserve"> </w:t>
      </w:r>
      <w:hyperlink r:id="rId10" w:history="1">
        <w:r w:rsidRPr="00832520">
          <w:rPr>
            <w:rStyle w:val="Hyperlink"/>
            <w:rFonts w:ascii="Calibri" w:hAnsi="Calibri" w:cs="Calibri"/>
            <w:sz w:val="22"/>
            <w:szCs w:val="22"/>
          </w:rPr>
          <w:t>https://www.mediathek.at/burgtheater</w:t>
        </w:r>
      </w:hyperlink>
    </w:p>
    <w:p w14:paraId="34C4B2C0" w14:textId="16B137DB" w:rsidR="005A7A72" w:rsidRDefault="005A7A72" w:rsidP="00B42A7B">
      <w:pPr>
        <w:pStyle w:val="Textkrper"/>
        <w:rPr>
          <w:rFonts w:asciiTheme="minorHAnsi" w:hAnsiTheme="minorHAnsi" w:cstheme="minorHAnsi"/>
          <w:b/>
          <w:bCs/>
          <w:sz w:val="22"/>
          <w:szCs w:val="22"/>
        </w:rPr>
      </w:pPr>
    </w:p>
    <w:p w14:paraId="44704089" w14:textId="77777777" w:rsidR="005A7A72" w:rsidRDefault="005A7A72" w:rsidP="00B42A7B">
      <w:pPr>
        <w:pStyle w:val="Textkrper"/>
        <w:rPr>
          <w:rFonts w:asciiTheme="minorHAnsi" w:hAnsiTheme="minorHAnsi" w:cstheme="minorHAnsi"/>
          <w:b/>
          <w:bCs/>
          <w:sz w:val="22"/>
          <w:szCs w:val="22"/>
        </w:rPr>
        <w:sectPr w:rsidR="005A7A72" w:rsidSect="005A7A72">
          <w:type w:val="continuous"/>
          <w:pgSz w:w="11906" w:h="16838"/>
          <w:pgMar w:top="2268" w:right="1418" w:bottom="1134" w:left="1418" w:header="709" w:footer="709" w:gutter="0"/>
          <w:cols w:num="2" w:space="708"/>
          <w:docGrid w:linePitch="360"/>
        </w:sectPr>
      </w:pPr>
    </w:p>
    <w:p w14:paraId="18A50F53" w14:textId="79797AFD" w:rsidR="005A7A72" w:rsidRDefault="005A7A72" w:rsidP="00B42A7B">
      <w:pPr>
        <w:pStyle w:val="Textkrper"/>
        <w:rPr>
          <w:rFonts w:asciiTheme="minorHAnsi" w:hAnsiTheme="minorHAnsi" w:cstheme="minorHAnsi"/>
          <w:b/>
          <w:bCs/>
          <w:sz w:val="22"/>
          <w:szCs w:val="22"/>
        </w:rPr>
      </w:pPr>
    </w:p>
    <w:p w14:paraId="1A163A34" w14:textId="77777777" w:rsidR="00922630" w:rsidRDefault="00922630" w:rsidP="00B42A7B">
      <w:pPr>
        <w:pStyle w:val="Textkrper"/>
        <w:sectPr w:rsidR="00922630" w:rsidSect="005A7A72">
          <w:type w:val="continuous"/>
          <w:pgSz w:w="11906" w:h="16838"/>
          <w:pgMar w:top="2268" w:right="1418" w:bottom="1134" w:left="1418" w:header="709" w:footer="709" w:gutter="0"/>
          <w:cols w:space="708"/>
          <w:docGrid w:linePitch="360"/>
        </w:sectPr>
      </w:pPr>
    </w:p>
    <w:p w14:paraId="1229F6A1" w14:textId="77777777" w:rsidR="00922630" w:rsidRDefault="00922630" w:rsidP="00922630">
      <w:pPr>
        <w:pStyle w:val="Textkrper"/>
      </w:pPr>
    </w:p>
    <w:p w14:paraId="19E827A0" w14:textId="16294386" w:rsidR="00805828" w:rsidRDefault="00F93197" w:rsidP="00922630">
      <w:pPr>
        <w:pStyle w:val="Textkrper"/>
      </w:pPr>
      <w:r>
        <w:rPr>
          <w:noProof/>
        </w:rPr>
        <w:drawing>
          <wp:inline distT="0" distB="0" distL="0" distR="0" wp14:anchorId="3311F647" wp14:editId="75F369DA">
            <wp:extent cx="2654935" cy="1693545"/>
            <wp:effectExtent l="0" t="0" r="0"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54935" cy="1693545"/>
                    </a:xfrm>
                    <a:prstGeom prst="rect">
                      <a:avLst/>
                    </a:prstGeom>
                    <a:noFill/>
                    <a:ln>
                      <a:noFill/>
                    </a:ln>
                  </pic:spPr>
                </pic:pic>
              </a:graphicData>
            </a:graphic>
          </wp:inline>
        </w:drawing>
      </w:r>
    </w:p>
    <w:p w14:paraId="0F3DAFCE" w14:textId="77777777" w:rsidR="00922630" w:rsidRDefault="00922630" w:rsidP="00922630">
      <w:pPr>
        <w:pStyle w:val="Textkrper"/>
      </w:pPr>
    </w:p>
    <w:p w14:paraId="5E6E2DE3" w14:textId="77777777" w:rsidR="00531A29" w:rsidRDefault="00805828" w:rsidP="00922630">
      <w:pPr>
        <w:pStyle w:val="Textkrper"/>
        <w:rPr>
          <w:rFonts w:asciiTheme="minorHAnsi" w:hAnsiTheme="minorHAnsi" w:cstheme="minorHAnsi"/>
          <w:b/>
          <w:bCs/>
          <w:sz w:val="22"/>
          <w:szCs w:val="22"/>
        </w:rPr>
      </w:pPr>
      <w:r>
        <w:rPr>
          <w:rFonts w:asciiTheme="minorHAnsi" w:hAnsiTheme="minorHAnsi" w:cstheme="minorHAnsi"/>
          <w:b/>
          <w:bCs/>
          <w:sz w:val="22"/>
          <w:szCs w:val="22"/>
        </w:rPr>
        <w:br/>
      </w:r>
    </w:p>
    <w:p w14:paraId="08D58322" w14:textId="13F94F91" w:rsidR="00922630" w:rsidRPr="004C22D3" w:rsidRDefault="00F93197" w:rsidP="00922630">
      <w:pPr>
        <w:pStyle w:val="Textkrper"/>
        <w:rPr>
          <w:rFonts w:asciiTheme="minorHAnsi" w:hAnsiTheme="minorHAnsi" w:cstheme="minorHAnsi"/>
          <w:b/>
          <w:bCs/>
          <w:sz w:val="22"/>
          <w:szCs w:val="22"/>
        </w:rPr>
      </w:pPr>
      <w:r w:rsidRPr="00F93197">
        <w:rPr>
          <w:rFonts w:asciiTheme="minorHAnsi" w:hAnsiTheme="minorHAnsi" w:cstheme="minorHAnsi"/>
          <w:b/>
          <w:bCs/>
          <w:sz w:val="22"/>
          <w:szCs w:val="22"/>
        </w:rPr>
        <w:t>Schönberg – eine transatlantische Hörreise</w:t>
      </w:r>
      <w:r>
        <w:rPr>
          <w:rFonts w:asciiTheme="minorHAnsi" w:hAnsiTheme="minorHAnsi" w:cstheme="minorHAnsi"/>
          <w:sz w:val="22"/>
          <w:szCs w:val="22"/>
        </w:rPr>
        <w:br/>
      </w:r>
      <w:r w:rsidR="00922630" w:rsidRPr="00922630">
        <w:rPr>
          <w:rFonts w:asciiTheme="minorHAnsi" w:hAnsiTheme="minorHAnsi" w:cstheme="minorHAnsi"/>
          <w:sz w:val="22"/>
          <w:szCs w:val="22"/>
        </w:rPr>
        <w:t xml:space="preserve">Arnold Schönbergs Schallplatten hören! </w:t>
      </w:r>
    </w:p>
    <w:p w14:paraId="02146501" w14:textId="77777777" w:rsidR="00922630" w:rsidRPr="00922630" w:rsidRDefault="00922630" w:rsidP="00922630">
      <w:pPr>
        <w:pStyle w:val="Textkrper"/>
        <w:rPr>
          <w:rFonts w:asciiTheme="minorHAnsi" w:hAnsiTheme="minorHAnsi" w:cstheme="minorHAnsi"/>
          <w:sz w:val="22"/>
          <w:szCs w:val="22"/>
        </w:rPr>
      </w:pPr>
      <w:r w:rsidRPr="00922630">
        <w:rPr>
          <w:rFonts w:asciiTheme="minorHAnsi" w:hAnsiTheme="minorHAnsi" w:cstheme="minorHAnsi"/>
          <w:sz w:val="22"/>
          <w:szCs w:val="22"/>
        </w:rPr>
        <w:t>Gemeinsam mit dem Wiener Arnold Schönberg Center hat die Österreichische Mediathek Schönbergs Plattensammlung gesichert.</w:t>
      </w:r>
    </w:p>
    <w:p w14:paraId="059FC0BA" w14:textId="33E44EB3" w:rsidR="00922630" w:rsidRDefault="00922630" w:rsidP="00922630">
      <w:pPr>
        <w:pStyle w:val="Textkrper"/>
        <w:rPr>
          <w:rFonts w:asciiTheme="minorHAnsi" w:hAnsiTheme="minorHAnsi" w:cstheme="minorHAnsi"/>
          <w:sz w:val="22"/>
          <w:szCs w:val="22"/>
        </w:rPr>
      </w:pPr>
      <w:r w:rsidRPr="00922630">
        <w:rPr>
          <w:rFonts w:asciiTheme="minorHAnsi" w:hAnsiTheme="minorHAnsi" w:cstheme="minorHAnsi"/>
          <w:sz w:val="22"/>
          <w:szCs w:val="22"/>
        </w:rPr>
        <w:t xml:space="preserve">In einer </w:t>
      </w:r>
      <w:r w:rsidR="00A17207">
        <w:rPr>
          <w:rFonts w:asciiTheme="minorHAnsi" w:hAnsiTheme="minorHAnsi" w:cstheme="minorHAnsi"/>
          <w:sz w:val="22"/>
          <w:szCs w:val="22"/>
        </w:rPr>
        <w:t>„</w:t>
      </w:r>
      <w:r w:rsidRPr="00922630">
        <w:rPr>
          <w:rFonts w:asciiTheme="minorHAnsi" w:hAnsiTheme="minorHAnsi" w:cstheme="minorHAnsi"/>
          <w:sz w:val="22"/>
          <w:szCs w:val="22"/>
        </w:rPr>
        <w:t>transatlantischen Hörreise</w:t>
      </w:r>
      <w:r w:rsidR="00A17207">
        <w:rPr>
          <w:rFonts w:asciiTheme="minorHAnsi" w:hAnsiTheme="minorHAnsi" w:cstheme="minorHAnsi"/>
          <w:sz w:val="22"/>
          <w:szCs w:val="22"/>
        </w:rPr>
        <w:t>“</w:t>
      </w:r>
      <w:r w:rsidRPr="00922630">
        <w:rPr>
          <w:rFonts w:asciiTheme="minorHAnsi" w:hAnsiTheme="minorHAnsi" w:cstheme="minorHAnsi"/>
          <w:sz w:val="22"/>
          <w:szCs w:val="22"/>
        </w:rPr>
        <w:t xml:space="preserve"> wurden 70 dieser Aufnahmen neu verortet. </w:t>
      </w:r>
      <w:r w:rsidR="00805828">
        <w:rPr>
          <w:rFonts w:asciiTheme="minorHAnsi" w:hAnsiTheme="minorHAnsi" w:cstheme="minorHAnsi"/>
          <w:sz w:val="22"/>
          <w:szCs w:val="22"/>
        </w:rPr>
        <w:br/>
      </w:r>
      <w:r w:rsidRPr="00922630">
        <w:rPr>
          <w:rFonts w:asciiTheme="minorHAnsi" w:hAnsiTheme="minorHAnsi" w:cstheme="minorHAnsi"/>
          <w:sz w:val="22"/>
          <w:szCs w:val="22"/>
        </w:rPr>
        <w:t>(</w:t>
      </w:r>
      <w:r w:rsidR="00A17207" w:rsidRPr="00922630">
        <w:rPr>
          <w:rFonts w:asciiTheme="minorHAnsi" w:hAnsiTheme="minorHAnsi" w:cstheme="minorHAnsi"/>
          <w:sz w:val="22"/>
          <w:szCs w:val="22"/>
        </w:rPr>
        <w:t>in Deutsch</w:t>
      </w:r>
      <w:r w:rsidRPr="00922630">
        <w:rPr>
          <w:rFonts w:asciiTheme="minorHAnsi" w:hAnsiTheme="minorHAnsi" w:cstheme="minorHAnsi"/>
          <w:sz w:val="22"/>
          <w:szCs w:val="22"/>
        </w:rPr>
        <w:t xml:space="preserve"> und </w:t>
      </w:r>
      <w:r w:rsidR="00A17207">
        <w:rPr>
          <w:rFonts w:asciiTheme="minorHAnsi" w:hAnsiTheme="minorHAnsi" w:cstheme="minorHAnsi"/>
          <w:sz w:val="22"/>
          <w:szCs w:val="22"/>
        </w:rPr>
        <w:t>E</w:t>
      </w:r>
      <w:r w:rsidRPr="00922630">
        <w:rPr>
          <w:rFonts w:asciiTheme="minorHAnsi" w:hAnsiTheme="minorHAnsi" w:cstheme="minorHAnsi"/>
          <w:sz w:val="22"/>
          <w:szCs w:val="22"/>
        </w:rPr>
        <w:t>nglisch)</w:t>
      </w:r>
    </w:p>
    <w:p w14:paraId="3EE82C61" w14:textId="347281F8" w:rsidR="00805828" w:rsidRPr="002A7B47" w:rsidRDefault="00445971" w:rsidP="007940F6">
      <w:pPr>
        <w:pStyle w:val="Textkrper"/>
        <w:numPr>
          <w:ilvl w:val="0"/>
          <w:numId w:val="2"/>
        </w:numPr>
        <w:jc w:val="right"/>
      </w:pPr>
      <w:hyperlink r:id="rId12" w:history="1">
        <w:r w:rsidR="007940F6" w:rsidRPr="00832520">
          <w:rPr>
            <w:rStyle w:val="Hyperlink"/>
            <w:rFonts w:asciiTheme="minorHAnsi" w:hAnsiTheme="minorHAnsi" w:cstheme="minorHAnsi"/>
            <w:sz w:val="22"/>
            <w:szCs w:val="22"/>
          </w:rPr>
          <w:t>www.mediathek.at/schoenberg</w:t>
        </w:r>
      </w:hyperlink>
      <w:r w:rsidR="0017237B">
        <w:rPr>
          <w:rFonts w:asciiTheme="minorHAnsi" w:hAnsiTheme="minorHAnsi" w:cstheme="minorHAnsi"/>
          <w:sz w:val="22"/>
          <w:szCs w:val="22"/>
        </w:rPr>
        <w:t xml:space="preserve"> </w:t>
      </w:r>
    </w:p>
    <w:p w14:paraId="27B47A55" w14:textId="51C5DDED" w:rsidR="00805828" w:rsidRDefault="00805828" w:rsidP="00922630">
      <w:pPr>
        <w:pStyle w:val="Textkrper"/>
        <w:rPr>
          <w:rFonts w:asciiTheme="minorHAnsi" w:hAnsiTheme="minorHAnsi" w:cstheme="minorHAnsi"/>
          <w:sz w:val="22"/>
          <w:szCs w:val="22"/>
        </w:rPr>
      </w:pPr>
    </w:p>
    <w:p w14:paraId="07924A1B" w14:textId="77777777" w:rsidR="00805828" w:rsidRDefault="00805828" w:rsidP="00922630">
      <w:pPr>
        <w:pStyle w:val="Textkrper"/>
        <w:rPr>
          <w:rFonts w:asciiTheme="minorHAnsi" w:hAnsiTheme="minorHAnsi" w:cstheme="minorHAnsi"/>
          <w:sz w:val="22"/>
          <w:szCs w:val="22"/>
        </w:rPr>
        <w:sectPr w:rsidR="00805828" w:rsidSect="00922630">
          <w:type w:val="continuous"/>
          <w:pgSz w:w="11906" w:h="16838"/>
          <w:pgMar w:top="2268" w:right="1418" w:bottom="1134" w:left="1418" w:header="709" w:footer="709" w:gutter="0"/>
          <w:cols w:num="2" w:space="708"/>
          <w:docGrid w:linePitch="360"/>
        </w:sectPr>
      </w:pPr>
    </w:p>
    <w:p w14:paraId="2EDFBF24" w14:textId="53DAAFAC" w:rsidR="00805828" w:rsidRDefault="00805828" w:rsidP="00922630">
      <w:pPr>
        <w:pStyle w:val="Textkrper"/>
        <w:rPr>
          <w:rFonts w:asciiTheme="minorHAnsi" w:hAnsiTheme="minorHAnsi" w:cstheme="minorHAnsi"/>
          <w:sz w:val="22"/>
          <w:szCs w:val="22"/>
        </w:rPr>
      </w:pPr>
    </w:p>
    <w:p w14:paraId="27974B89" w14:textId="3EBD778A" w:rsidR="00805828" w:rsidRPr="00922630" w:rsidRDefault="00805828" w:rsidP="00922630">
      <w:pPr>
        <w:pStyle w:val="Textkrper"/>
        <w:rPr>
          <w:rFonts w:asciiTheme="minorHAnsi" w:hAnsiTheme="minorHAnsi" w:cstheme="minorHAnsi"/>
          <w:sz w:val="22"/>
          <w:szCs w:val="22"/>
        </w:rPr>
        <w:sectPr w:rsidR="00805828" w:rsidRPr="00922630" w:rsidSect="00805828">
          <w:type w:val="continuous"/>
          <w:pgSz w:w="11906" w:h="16838"/>
          <w:pgMar w:top="2268" w:right="1418" w:bottom="1134" w:left="1418" w:header="709" w:footer="709" w:gutter="0"/>
          <w:cols w:num="2" w:space="708"/>
          <w:docGrid w:linePitch="360"/>
        </w:sectPr>
      </w:pPr>
    </w:p>
    <w:p w14:paraId="222A5B9F" w14:textId="61C3977C" w:rsidR="00B42A7B" w:rsidRDefault="00B42A7B" w:rsidP="00B42A7B">
      <w:pPr>
        <w:pStyle w:val="Textkrper"/>
        <w:rPr>
          <w:rFonts w:ascii="Calibri" w:hAnsi="Calibri" w:cs="Calibri"/>
          <w:sz w:val="28"/>
          <w:szCs w:val="28"/>
        </w:rPr>
      </w:pPr>
    </w:p>
    <w:p w14:paraId="6528220A" w14:textId="53E0AC0B" w:rsidR="00B42A7B" w:rsidRPr="00B42A7B" w:rsidRDefault="006D6B95" w:rsidP="00B42A7B">
      <w:pPr>
        <w:pStyle w:val="Textkrper"/>
        <w:rPr>
          <w:rFonts w:ascii="Calibri" w:hAnsi="Calibri" w:cs="Calibri"/>
          <w:sz w:val="28"/>
          <w:szCs w:val="28"/>
        </w:rPr>
      </w:pPr>
      <w:r>
        <w:rPr>
          <w:noProof/>
        </w:rPr>
        <w:drawing>
          <wp:inline distT="0" distB="0" distL="0" distR="0" wp14:anchorId="4AD2408B" wp14:editId="1BC4D878">
            <wp:extent cx="2654935" cy="187071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54935" cy="1870710"/>
                    </a:xfrm>
                    <a:prstGeom prst="rect">
                      <a:avLst/>
                    </a:prstGeom>
                    <a:noFill/>
                    <a:ln>
                      <a:noFill/>
                    </a:ln>
                  </pic:spPr>
                </pic:pic>
              </a:graphicData>
            </a:graphic>
          </wp:inline>
        </w:drawing>
      </w:r>
    </w:p>
    <w:p w14:paraId="3F6AFA02" w14:textId="77777777" w:rsidR="00B25AEF" w:rsidRDefault="00B25AEF" w:rsidP="005D0A1F">
      <w:pPr>
        <w:pStyle w:val="Textkrper"/>
        <w:rPr>
          <w:noProof/>
        </w:rPr>
      </w:pPr>
    </w:p>
    <w:p w14:paraId="6543818B" w14:textId="203ED45D" w:rsidR="002A7B47" w:rsidRPr="00531A29" w:rsidRDefault="00531A29" w:rsidP="00531A29">
      <w:pPr>
        <w:rPr>
          <w:rFonts w:asciiTheme="minorHAnsi" w:hAnsiTheme="minorHAnsi" w:cstheme="minorHAnsi"/>
          <w:lang w:val="de-DE"/>
        </w:rPr>
      </w:pPr>
      <w:r w:rsidRPr="00531A29">
        <w:rPr>
          <w:rFonts w:asciiTheme="minorHAnsi" w:hAnsiTheme="minorHAnsi" w:cstheme="minorHAnsi"/>
          <w:b/>
          <w:bCs/>
          <w:lang w:val="de-DE"/>
        </w:rPr>
        <w:t>Beethoven.vor.Ort</w:t>
      </w:r>
      <w:r>
        <w:rPr>
          <w:rFonts w:asciiTheme="minorHAnsi" w:hAnsiTheme="minorHAnsi" w:cstheme="minorHAnsi"/>
          <w:b/>
          <w:bCs/>
          <w:lang w:val="de-DE"/>
        </w:rPr>
        <w:br/>
      </w:r>
      <w:r>
        <w:rPr>
          <w:rFonts w:asciiTheme="minorHAnsi" w:hAnsiTheme="minorHAnsi" w:cstheme="minorHAnsi"/>
        </w:rPr>
        <w:t>Die Österreichische Mediathek verortet Beethoven neu. Anlässlich seines 250. Geburtstage</w:t>
      </w:r>
      <w:r w:rsidR="00A17207">
        <w:rPr>
          <w:rFonts w:asciiTheme="minorHAnsi" w:hAnsiTheme="minorHAnsi" w:cstheme="minorHAnsi"/>
        </w:rPr>
        <w:t>s</w:t>
      </w:r>
      <w:r>
        <w:rPr>
          <w:rFonts w:asciiTheme="minorHAnsi" w:hAnsiTheme="minorHAnsi" w:cstheme="minorHAnsi"/>
        </w:rPr>
        <w:t xml:space="preserve"> wurden Archivaufnahmen von Beethovens Werken mit ihren Entstehungs- und Uraufführungsorten verbunden. </w:t>
      </w:r>
      <w:r>
        <w:rPr>
          <w:rFonts w:asciiTheme="minorHAnsi" w:hAnsiTheme="minorHAnsi" w:cstheme="minorHAnsi"/>
        </w:rPr>
        <w:br/>
      </w:r>
      <w:r w:rsidR="0017237B" w:rsidRPr="0017237B">
        <w:rPr>
          <w:rFonts w:asciiTheme="minorHAnsi" w:hAnsiTheme="minorHAnsi" w:cstheme="minorHAnsi"/>
        </w:rPr>
        <w:t xml:space="preserve">Begeben Sie sich auf eine virtuelle Entdeckungsreise zu Beethovens Wohn-, Arbeits- und Aufführungsorten und hören Sie historische Aufnahmen seiner Werke </w:t>
      </w:r>
      <w:r w:rsidR="005A7A72">
        <w:rPr>
          <w:rFonts w:asciiTheme="minorHAnsi" w:hAnsiTheme="minorHAnsi" w:cstheme="minorHAnsi"/>
        </w:rPr>
        <w:t>nach.</w:t>
      </w:r>
    </w:p>
    <w:p w14:paraId="150DDECE" w14:textId="033C9405" w:rsidR="00AB7E85" w:rsidRPr="00AB7E85" w:rsidRDefault="00445971" w:rsidP="00AB7E85">
      <w:pPr>
        <w:pStyle w:val="Textkrper"/>
        <w:numPr>
          <w:ilvl w:val="0"/>
          <w:numId w:val="2"/>
        </w:numPr>
        <w:jc w:val="right"/>
        <w:rPr>
          <w:rFonts w:asciiTheme="minorHAnsi" w:hAnsiTheme="minorHAnsi" w:cstheme="minorHAnsi"/>
          <w:sz w:val="22"/>
          <w:szCs w:val="22"/>
        </w:rPr>
        <w:sectPr w:rsidR="00AB7E85" w:rsidRPr="00AB7E85" w:rsidSect="00805828">
          <w:type w:val="continuous"/>
          <w:pgSz w:w="11906" w:h="16838"/>
          <w:pgMar w:top="2268" w:right="1418" w:bottom="1134" w:left="1418" w:header="709" w:footer="709" w:gutter="0"/>
          <w:cols w:num="2" w:space="708"/>
          <w:docGrid w:linePitch="360"/>
        </w:sectPr>
      </w:pPr>
      <w:hyperlink r:id="rId14" w:history="1">
        <w:r w:rsidR="007940F6" w:rsidRPr="00832520">
          <w:rPr>
            <w:rStyle w:val="Hyperlink"/>
            <w:rFonts w:asciiTheme="minorHAnsi" w:hAnsiTheme="minorHAnsi" w:cstheme="minorHAnsi"/>
            <w:sz w:val="22"/>
            <w:szCs w:val="22"/>
          </w:rPr>
          <w:t>www.mediathek.at/beethoven</w:t>
        </w:r>
      </w:hyperlink>
    </w:p>
    <w:p w14:paraId="4EB5A6FA" w14:textId="711546C2" w:rsidR="00FD4F7F" w:rsidRPr="007940F6" w:rsidRDefault="00FD4F7F" w:rsidP="00AB7E85">
      <w:pPr>
        <w:pStyle w:val="Textkrper"/>
        <w:rPr>
          <w:rFonts w:ascii="Calibri" w:hAnsi="Calibri" w:cs="Calibri"/>
          <w:sz w:val="22"/>
          <w:szCs w:val="22"/>
        </w:rPr>
      </w:pPr>
    </w:p>
    <w:sectPr w:rsidR="00FD4F7F" w:rsidRPr="007940F6" w:rsidSect="00AB7E85">
      <w:type w:val="continuous"/>
      <w:pgSz w:w="11906" w:h="16838"/>
      <w:pgMar w:top="226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15EC0" w14:textId="77777777" w:rsidR="006D6B95" w:rsidRDefault="006D6B95" w:rsidP="00C27A5A">
      <w:r>
        <w:separator/>
      </w:r>
    </w:p>
  </w:endnote>
  <w:endnote w:type="continuationSeparator" w:id="0">
    <w:p w14:paraId="75D00F8C" w14:textId="77777777" w:rsidR="006D6B95" w:rsidRDefault="006D6B95" w:rsidP="00C27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4615A" w14:textId="77777777" w:rsidR="006D6B95" w:rsidRDefault="006D6B95" w:rsidP="00C27A5A">
      <w:r>
        <w:separator/>
      </w:r>
    </w:p>
  </w:footnote>
  <w:footnote w:type="continuationSeparator" w:id="0">
    <w:p w14:paraId="1F9C1EE6" w14:textId="77777777" w:rsidR="006D6B95" w:rsidRDefault="006D6B95" w:rsidP="00C27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F37A" w14:textId="0AB6768D" w:rsidR="006D6B95" w:rsidRDefault="006D6B95">
    <w:pPr>
      <w:pStyle w:val="Kopfzeile"/>
    </w:pPr>
    <w:r>
      <w:rPr>
        <w:noProof/>
        <w:lang w:eastAsia="de-AT"/>
      </w:rPr>
      <w:drawing>
        <wp:anchor distT="0" distB="0" distL="114300" distR="114300" simplePos="0" relativeHeight="251658240" behindDoc="0" locked="0" layoutInCell="1" allowOverlap="1" wp14:anchorId="4D4059AE" wp14:editId="3F294702">
          <wp:simplePos x="0" y="0"/>
          <wp:positionH relativeFrom="column">
            <wp:posOffset>2913075</wp:posOffset>
          </wp:positionH>
          <wp:positionV relativeFrom="paragraph">
            <wp:posOffset>3175</wp:posOffset>
          </wp:positionV>
          <wp:extent cx="2930400" cy="554400"/>
          <wp:effectExtent l="0" t="0" r="381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930400" cy="554400"/>
                  </a:xfrm>
                  <a:prstGeom prst="rect">
                    <a:avLst/>
                  </a:prstGeom>
                </pic:spPr>
              </pic:pic>
            </a:graphicData>
          </a:graphic>
          <wp14:sizeRelH relativeFrom="margin">
            <wp14:pctWidth>0</wp14:pctWidth>
          </wp14:sizeRelH>
          <wp14:sizeRelV relativeFrom="margin">
            <wp14:pctHeight>0</wp14:pctHeight>
          </wp14:sizeRelV>
        </wp:anchor>
      </w:drawing>
    </w:r>
  </w:p>
  <w:p w14:paraId="5F4C65AE" w14:textId="77777777" w:rsidR="006D6B95" w:rsidRDefault="006D6B9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EE72AF"/>
    <w:multiLevelType w:val="hybridMultilevel"/>
    <w:tmpl w:val="F02C765C"/>
    <w:lvl w:ilvl="0" w:tplc="CC5CA1DC">
      <w:numFmt w:val="bullet"/>
      <w:lvlText w:val=""/>
      <w:lvlJc w:val="left"/>
      <w:pPr>
        <w:ind w:left="360" w:hanging="360"/>
      </w:pPr>
      <w:rPr>
        <w:rFonts w:ascii="Wingdings" w:eastAsiaTheme="minorHAnsi" w:hAnsi="Wingdings" w:cstheme="minorHAnsi" w:hint="default"/>
        <w:sz w:val="22"/>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 w15:restartNumberingAfterBreak="0">
    <w:nsid w:val="7DF909C5"/>
    <w:multiLevelType w:val="hybridMultilevel"/>
    <w:tmpl w:val="4AF860AA"/>
    <w:lvl w:ilvl="0" w:tplc="5B9273BA">
      <w:numFmt w:val="bullet"/>
      <w:lvlText w:val=""/>
      <w:lvlJc w:val="left"/>
      <w:pPr>
        <w:ind w:left="1068" w:hanging="360"/>
      </w:pPr>
      <w:rPr>
        <w:rFonts w:ascii="Wingdings" w:eastAsiaTheme="minorHAnsi" w:hAnsi="Wingdings" w:cstheme="minorHAnsi" w:hint="default"/>
        <w:sz w:val="22"/>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87D"/>
    <w:rsid w:val="000E184E"/>
    <w:rsid w:val="0017237B"/>
    <w:rsid w:val="001E3437"/>
    <w:rsid w:val="002738D2"/>
    <w:rsid w:val="002A7B47"/>
    <w:rsid w:val="002F5480"/>
    <w:rsid w:val="003165AE"/>
    <w:rsid w:val="003B4C6D"/>
    <w:rsid w:val="003B5596"/>
    <w:rsid w:val="003D3D0B"/>
    <w:rsid w:val="00445971"/>
    <w:rsid w:val="004477C8"/>
    <w:rsid w:val="004B6949"/>
    <w:rsid w:val="004C22D3"/>
    <w:rsid w:val="004E3AB0"/>
    <w:rsid w:val="00514290"/>
    <w:rsid w:val="00531A29"/>
    <w:rsid w:val="00566D48"/>
    <w:rsid w:val="005A7A72"/>
    <w:rsid w:val="005D0A1F"/>
    <w:rsid w:val="006A17B1"/>
    <w:rsid w:val="006D6B95"/>
    <w:rsid w:val="00713FD8"/>
    <w:rsid w:val="007940F6"/>
    <w:rsid w:val="007B565A"/>
    <w:rsid w:val="008001DB"/>
    <w:rsid w:val="00805828"/>
    <w:rsid w:val="00835A0C"/>
    <w:rsid w:val="00922630"/>
    <w:rsid w:val="009609B1"/>
    <w:rsid w:val="009768D7"/>
    <w:rsid w:val="00A17207"/>
    <w:rsid w:val="00AB7E85"/>
    <w:rsid w:val="00AD7287"/>
    <w:rsid w:val="00AE77D4"/>
    <w:rsid w:val="00B25AEF"/>
    <w:rsid w:val="00B42A7B"/>
    <w:rsid w:val="00B701C6"/>
    <w:rsid w:val="00B77B46"/>
    <w:rsid w:val="00BD42F4"/>
    <w:rsid w:val="00C27A5A"/>
    <w:rsid w:val="00C60958"/>
    <w:rsid w:val="00C67E64"/>
    <w:rsid w:val="00C777AD"/>
    <w:rsid w:val="00CC5556"/>
    <w:rsid w:val="00E5387D"/>
    <w:rsid w:val="00E82476"/>
    <w:rsid w:val="00F93197"/>
    <w:rsid w:val="00FB65D9"/>
    <w:rsid w:val="00FD4F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3C5C234"/>
  <w15:chartTrackingRefBased/>
  <w15:docId w15:val="{51F83981-1124-4FE9-A2D2-AD28042C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5387D"/>
    <w:pPr>
      <w:spacing w:after="0" w:line="240" w:lineRule="auto"/>
    </w:pPr>
    <w:rPr>
      <w:rFonts w:ascii="Calibri" w:hAnsi="Calibri" w:cs="Calibri"/>
    </w:rPr>
  </w:style>
  <w:style w:type="paragraph" w:styleId="berschrift1">
    <w:name w:val="heading 1"/>
    <w:basedOn w:val="Standard"/>
    <w:next w:val="Standard"/>
    <w:link w:val="berschrift1Zchn"/>
    <w:uiPriority w:val="9"/>
    <w:qFormat/>
    <w:rsid w:val="001E343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E5387D"/>
    <w:pPr>
      <w:spacing w:before="100" w:beforeAutospacing="1" w:after="100" w:afterAutospacing="1"/>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5387D"/>
    <w:rPr>
      <w:color w:val="0563C1"/>
      <w:u w:val="single"/>
    </w:rPr>
  </w:style>
  <w:style w:type="paragraph" w:styleId="Textkrper">
    <w:name w:val="Body Text"/>
    <w:basedOn w:val="Standard"/>
    <w:link w:val="TextkrperZchn"/>
    <w:uiPriority w:val="99"/>
    <w:unhideWhenUsed/>
    <w:rsid w:val="00E5387D"/>
    <w:pPr>
      <w:jc w:val="both"/>
    </w:pPr>
    <w:rPr>
      <w:rFonts w:ascii="Arial" w:hAnsi="Arial" w:cs="Arial"/>
      <w:sz w:val="24"/>
      <w:szCs w:val="24"/>
      <w:lang w:eastAsia="de-DE"/>
    </w:rPr>
  </w:style>
  <w:style w:type="character" w:customStyle="1" w:styleId="TextkrperZchn">
    <w:name w:val="Textkörper Zchn"/>
    <w:basedOn w:val="Absatz-Standardschriftart"/>
    <w:link w:val="Textkrper"/>
    <w:uiPriority w:val="99"/>
    <w:rsid w:val="00E5387D"/>
    <w:rPr>
      <w:rFonts w:ascii="Arial" w:hAnsi="Arial" w:cs="Arial"/>
      <w:sz w:val="24"/>
      <w:szCs w:val="24"/>
      <w:lang w:eastAsia="de-DE"/>
    </w:rPr>
  </w:style>
  <w:style w:type="paragraph" w:styleId="Textkrper2">
    <w:name w:val="Body Text 2"/>
    <w:basedOn w:val="Standard"/>
    <w:link w:val="Textkrper2Zchn"/>
    <w:uiPriority w:val="99"/>
    <w:semiHidden/>
    <w:unhideWhenUsed/>
    <w:rsid w:val="00E5387D"/>
    <w:pPr>
      <w:jc w:val="both"/>
    </w:pPr>
    <w:rPr>
      <w:rFonts w:ascii="Arial" w:hAnsi="Arial" w:cs="Arial"/>
      <w:b/>
      <w:bCs/>
      <w:sz w:val="24"/>
      <w:szCs w:val="24"/>
      <w:lang w:eastAsia="de-DE"/>
    </w:rPr>
  </w:style>
  <w:style w:type="character" w:customStyle="1" w:styleId="Textkrper2Zchn">
    <w:name w:val="Textkörper 2 Zchn"/>
    <w:basedOn w:val="Absatz-Standardschriftart"/>
    <w:link w:val="Textkrper2"/>
    <w:uiPriority w:val="99"/>
    <w:semiHidden/>
    <w:rsid w:val="00E5387D"/>
    <w:rPr>
      <w:rFonts w:ascii="Arial" w:hAnsi="Arial" w:cs="Arial"/>
      <w:b/>
      <w:bCs/>
      <w:sz w:val="24"/>
      <w:szCs w:val="24"/>
      <w:lang w:eastAsia="de-DE"/>
    </w:rPr>
  </w:style>
  <w:style w:type="character" w:customStyle="1" w:styleId="berschrift2Zchn">
    <w:name w:val="Überschrift 2 Zchn"/>
    <w:basedOn w:val="Absatz-Standardschriftart"/>
    <w:link w:val="berschrift2"/>
    <w:uiPriority w:val="9"/>
    <w:rsid w:val="00E5387D"/>
    <w:rPr>
      <w:rFonts w:ascii="Times New Roman" w:eastAsia="Times New Roman" w:hAnsi="Times New Roman" w:cs="Times New Roman"/>
      <w:b/>
      <w:bCs/>
      <w:sz w:val="36"/>
      <w:szCs w:val="36"/>
      <w:lang w:eastAsia="de-AT"/>
    </w:rPr>
  </w:style>
  <w:style w:type="paragraph" w:styleId="StandardWeb">
    <w:name w:val="Normal (Web)"/>
    <w:basedOn w:val="Standard"/>
    <w:uiPriority w:val="99"/>
    <w:unhideWhenUsed/>
    <w:rsid w:val="00E5387D"/>
    <w:pPr>
      <w:spacing w:before="100" w:beforeAutospacing="1" w:after="100" w:afterAutospacing="1"/>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E5387D"/>
    <w:rPr>
      <w:b/>
      <w:bCs/>
    </w:rPr>
  </w:style>
  <w:style w:type="character" w:customStyle="1" w:styleId="berschrift1Zchn">
    <w:name w:val="Überschrift 1 Zchn"/>
    <w:basedOn w:val="Absatz-Standardschriftart"/>
    <w:link w:val="berschrift1"/>
    <w:uiPriority w:val="9"/>
    <w:rsid w:val="001E3437"/>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Standard"/>
    <w:rsid w:val="003D3D0B"/>
    <w:pPr>
      <w:spacing w:before="100" w:beforeAutospacing="1" w:after="100" w:afterAutospacing="1"/>
    </w:pPr>
    <w:rPr>
      <w:rFonts w:ascii="Times New Roman" w:eastAsia="Times New Roman" w:hAnsi="Times New Roman" w:cs="Times New Roman"/>
      <w:sz w:val="24"/>
      <w:szCs w:val="24"/>
      <w:lang w:eastAsia="de-AT"/>
    </w:rPr>
  </w:style>
  <w:style w:type="paragraph" w:styleId="berarbeitung">
    <w:name w:val="Revision"/>
    <w:hidden/>
    <w:uiPriority w:val="99"/>
    <w:semiHidden/>
    <w:rsid w:val="00C777AD"/>
    <w:pPr>
      <w:spacing w:after="0" w:line="240" w:lineRule="auto"/>
    </w:pPr>
    <w:rPr>
      <w:rFonts w:ascii="Calibri" w:hAnsi="Calibri" w:cs="Calibri"/>
    </w:rPr>
  </w:style>
  <w:style w:type="paragraph" w:styleId="Sprechblasentext">
    <w:name w:val="Balloon Text"/>
    <w:basedOn w:val="Standard"/>
    <w:link w:val="SprechblasentextZchn"/>
    <w:uiPriority w:val="99"/>
    <w:semiHidden/>
    <w:unhideWhenUsed/>
    <w:rsid w:val="00C777A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777AD"/>
    <w:rPr>
      <w:rFonts w:ascii="Segoe UI" w:hAnsi="Segoe UI" w:cs="Segoe UI"/>
      <w:sz w:val="18"/>
      <w:szCs w:val="18"/>
    </w:rPr>
  </w:style>
  <w:style w:type="character" w:styleId="Kommentarzeichen">
    <w:name w:val="annotation reference"/>
    <w:basedOn w:val="Absatz-Standardschriftart"/>
    <w:uiPriority w:val="99"/>
    <w:semiHidden/>
    <w:unhideWhenUsed/>
    <w:rsid w:val="00FB65D9"/>
    <w:rPr>
      <w:sz w:val="16"/>
      <w:szCs w:val="16"/>
    </w:rPr>
  </w:style>
  <w:style w:type="paragraph" w:styleId="Kommentartext">
    <w:name w:val="annotation text"/>
    <w:basedOn w:val="Standard"/>
    <w:link w:val="KommentartextZchn"/>
    <w:uiPriority w:val="99"/>
    <w:semiHidden/>
    <w:unhideWhenUsed/>
    <w:rsid w:val="00FB65D9"/>
    <w:rPr>
      <w:sz w:val="20"/>
      <w:szCs w:val="20"/>
    </w:rPr>
  </w:style>
  <w:style w:type="character" w:customStyle="1" w:styleId="KommentartextZchn">
    <w:name w:val="Kommentartext Zchn"/>
    <w:basedOn w:val="Absatz-Standardschriftart"/>
    <w:link w:val="Kommentartext"/>
    <w:uiPriority w:val="99"/>
    <w:semiHidden/>
    <w:rsid w:val="00FB65D9"/>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FB65D9"/>
    <w:rPr>
      <w:b/>
      <w:bCs/>
    </w:rPr>
  </w:style>
  <w:style w:type="character" w:customStyle="1" w:styleId="KommentarthemaZchn">
    <w:name w:val="Kommentarthema Zchn"/>
    <w:basedOn w:val="KommentartextZchn"/>
    <w:link w:val="Kommentarthema"/>
    <w:uiPriority w:val="99"/>
    <w:semiHidden/>
    <w:rsid w:val="00FB65D9"/>
    <w:rPr>
      <w:rFonts w:ascii="Calibri" w:hAnsi="Calibri" w:cs="Calibri"/>
      <w:b/>
      <w:bCs/>
      <w:sz w:val="20"/>
      <w:szCs w:val="20"/>
    </w:rPr>
  </w:style>
  <w:style w:type="character" w:customStyle="1" w:styleId="NichtaufgelsteErwhnung1">
    <w:name w:val="Nicht aufgelöste Erwähnung1"/>
    <w:basedOn w:val="Absatz-Standardschriftart"/>
    <w:uiPriority w:val="99"/>
    <w:semiHidden/>
    <w:unhideWhenUsed/>
    <w:rsid w:val="00BD42F4"/>
    <w:rPr>
      <w:color w:val="605E5C"/>
      <w:shd w:val="clear" w:color="auto" w:fill="E1DFDD"/>
    </w:rPr>
  </w:style>
  <w:style w:type="paragraph" w:styleId="Kopfzeile">
    <w:name w:val="header"/>
    <w:basedOn w:val="Standard"/>
    <w:link w:val="KopfzeileZchn"/>
    <w:uiPriority w:val="99"/>
    <w:unhideWhenUsed/>
    <w:rsid w:val="00C27A5A"/>
    <w:pPr>
      <w:tabs>
        <w:tab w:val="center" w:pos="4536"/>
        <w:tab w:val="right" w:pos="9072"/>
      </w:tabs>
    </w:pPr>
  </w:style>
  <w:style w:type="character" w:customStyle="1" w:styleId="KopfzeileZchn">
    <w:name w:val="Kopfzeile Zchn"/>
    <w:basedOn w:val="Absatz-Standardschriftart"/>
    <w:link w:val="Kopfzeile"/>
    <w:uiPriority w:val="99"/>
    <w:rsid w:val="00C27A5A"/>
    <w:rPr>
      <w:rFonts w:ascii="Calibri" w:hAnsi="Calibri" w:cs="Calibri"/>
    </w:rPr>
  </w:style>
  <w:style w:type="paragraph" w:styleId="Fuzeile">
    <w:name w:val="footer"/>
    <w:basedOn w:val="Standard"/>
    <w:link w:val="FuzeileZchn"/>
    <w:uiPriority w:val="99"/>
    <w:unhideWhenUsed/>
    <w:rsid w:val="00C27A5A"/>
    <w:pPr>
      <w:tabs>
        <w:tab w:val="center" w:pos="4536"/>
        <w:tab w:val="right" w:pos="9072"/>
      </w:tabs>
    </w:pPr>
  </w:style>
  <w:style w:type="character" w:customStyle="1" w:styleId="FuzeileZchn">
    <w:name w:val="Fußzeile Zchn"/>
    <w:basedOn w:val="Absatz-Standardschriftart"/>
    <w:link w:val="Fuzeile"/>
    <w:uiPriority w:val="99"/>
    <w:rsid w:val="00C27A5A"/>
    <w:rPr>
      <w:rFonts w:ascii="Calibri" w:hAnsi="Calibri" w:cs="Calibri"/>
    </w:rPr>
  </w:style>
  <w:style w:type="paragraph" w:customStyle="1" w:styleId="Default">
    <w:name w:val="Default"/>
    <w:rsid w:val="00B42A7B"/>
    <w:pPr>
      <w:autoSpaceDE w:val="0"/>
      <w:autoSpaceDN w:val="0"/>
      <w:adjustRightInd w:val="0"/>
      <w:spacing w:after="0" w:line="240" w:lineRule="auto"/>
    </w:pPr>
    <w:rPr>
      <w:rFonts w:ascii="Arial" w:hAnsi="Arial" w:cs="Arial"/>
      <w:color w:val="000000"/>
      <w:sz w:val="24"/>
      <w:szCs w:val="24"/>
    </w:rPr>
  </w:style>
  <w:style w:type="character" w:styleId="NichtaufgelsteErwhnung">
    <w:name w:val="Unresolved Mention"/>
    <w:basedOn w:val="Absatz-Standardschriftart"/>
    <w:uiPriority w:val="99"/>
    <w:semiHidden/>
    <w:unhideWhenUsed/>
    <w:rsid w:val="001723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775816">
      <w:bodyDiv w:val="1"/>
      <w:marLeft w:val="0"/>
      <w:marRight w:val="0"/>
      <w:marTop w:val="0"/>
      <w:marBottom w:val="0"/>
      <w:divBdr>
        <w:top w:val="none" w:sz="0" w:space="0" w:color="auto"/>
        <w:left w:val="none" w:sz="0" w:space="0" w:color="auto"/>
        <w:bottom w:val="none" w:sz="0" w:space="0" w:color="auto"/>
        <w:right w:val="none" w:sz="0" w:space="0" w:color="auto"/>
      </w:divBdr>
      <w:divsChild>
        <w:div w:id="307636368">
          <w:marLeft w:val="0"/>
          <w:marRight w:val="0"/>
          <w:marTop w:val="0"/>
          <w:marBottom w:val="0"/>
          <w:divBdr>
            <w:top w:val="none" w:sz="0" w:space="0" w:color="auto"/>
            <w:left w:val="none" w:sz="0" w:space="0" w:color="auto"/>
            <w:bottom w:val="none" w:sz="0" w:space="0" w:color="auto"/>
            <w:right w:val="none" w:sz="0" w:space="0" w:color="auto"/>
          </w:divBdr>
          <w:divsChild>
            <w:div w:id="606426525">
              <w:marLeft w:val="0"/>
              <w:marRight w:val="0"/>
              <w:marTop w:val="0"/>
              <w:marBottom w:val="0"/>
              <w:divBdr>
                <w:top w:val="none" w:sz="0" w:space="0" w:color="auto"/>
                <w:left w:val="none" w:sz="0" w:space="0" w:color="auto"/>
                <w:bottom w:val="none" w:sz="0" w:space="0" w:color="auto"/>
                <w:right w:val="none" w:sz="0" w:space="0" w:color="auto"/>
              </w:divBdr>
              <w:divsChild>
                <w:div w:id="428625122">
                  <w:marLeft w:val="0"/>
                  <w:marRight w:val="0"/>
                  <w:marTop w:val="0"/>
                  <w:marBottom w:val="0"/>
                  <w:divBdr>
                    <w:top w:val="none" w:sz="0" w:space="0" w:color="auto"/>
                    <w:left w:val="none" w:sz="0" w:space="0" w:color="auto"/>
                    <w:bottom w:val="none" w:sz="0" w:space="0" w:color="auto"/>
                    <w:right w:val="none" w:sz="0" w:space="0" w:color="auto"/>
                  </w:divBdr>
                  <w:divsChild>
                    <w:div w:id="137260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81593">
          <w:marLeft w:val="0"/>
          <w:marRight w:val="0"/>
          <w:marTop w:val="0"/>
          <w:marBottom w:val="0"/>
          <w:divBdr>
            <w:top w:val="none" w:sz="0" w:space="0" w:color="auto"/>
            <w:left w:val="none" w:sz="0" w:space="0" w:color="auto"/>
            <w:bottom w:val="none" w:sz="0" w:space="0" w:color="auto"/>
            <w:right w:val="none" w:sz="0" w:space="0" w:color="auto"/>
          </w:divBdr>
          <w:divsChild>
            <w:div w:id="815336779">
              <w:marLeft w:val="0"/>
              <w:marRight w:val="0"/>
              <w:marTop w:val="0"/>
              <w:marBottom w:val="0"/>
              <w:divBdr>
                <w:top w:val="none" w:sz="0" w:space="0" w:color="auto"/>
                <w:left w:val="none" w:sz="0" w:space="0" w:color="auto"/>
                <w:bottom w:val="none" w:sz="0" w:space="0" w:color="auto"/>
                <w:right w:val="none" w:sz="0" w:space="0" w:color="auto"/>
              </w:divBdr>
              <w:divsChild>
                <w:div w:id="1088968745">
                  <w:marLeft w:val="0"/>
                  <w:marRight w:val="0"/>
                  <w:marTop w:val="0"/>
                  <w:marBottom w:val="0"/>
                  <w:divBdr>
                    <w:top w:val="none" w:sz="0" w:space="0" w:color="auto"/>
                    <w:left w:val="none" w:sz="0" w:space="0" w:color="auto"/>
                    <w:bottom w:val="none" w:sz="0" w:space="0" w:color="auto"/>
                    <w:right w:val="none" w:sz="0" w:space="0" w:color="auto"/>
                  </w:divBdr>
                  <w:divsChild>
                    <w:div w:id="1696275086">
                      <w:marLeft w:val="0"/>
                      <w:marRight w:val="0"/>
                      <w:marTop w:val="0"/>
                      <w:marBottom w:val="0"/>
                      <w:divBdr>
                        <w:top w:val="none" w:sz="0" w:space="0" w:color="auto"/>
                        <w:left w:val="none" w:sz="0" w:space="0" w:color="auto"/>
                        <w:bottom w:val="none" w:sz="0" w:space="0" w:color="auto"/>
                        <w:right w:val="none" w:sz="0" w:space="0" w:color="auto"/>
                      </w:divBdr>
                      <w:divsChild>
                        <w:div w:id="1170947493">
                          <w:marLeft w:val="0"/>
                          <w:marRight w:val="0"/>
                          <w:marTop w:val="0"/>
                          <w:marBottom w:val="0"/>
                          <w:divBdr>
                            <w:top w:val="none" w:sz="0" w:space="0" w:color="auto"/>
                            <w:left w:val="none" w:sz="0" w:space="0" w:color="auto"/>
                            <w:bottom w:val="none" w:sz="0" w:space="0" w:color="auto"/>
                            <w:right w:val="none" w:sz="0" w:space="0" w:color="auto"/>
                          </w:divBdr>
                          <w:divsChild>
                            <w:div w:id="2018145877">
                              <w:marLeft w:val="0"/>
                              <w:marRight w:val="0"/>
                              <w:marTop w:val="0"/>
                              <w:marBottom w:val="0"/>
                              <w:divBdr>
                                <w:top w:val="none" w:sz="0" w:space="0" w:color="auto"/>
                                <w:left w:val="none" w:sz="0" w:space="0" w:color="auto"/>
                                <w:bottom w:val="none" w:sz="0" w:space="0" w:color="auto"/>
                                <w:right w:val="none" w:sz="0" w:space="0" w:color="auto"/>
                              </w:divBdr>
                              <w:divsChild>
                                <w:div w:id="92897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24592">
                          <w:marLeft w:val="0"/>
                          <w:marRight w:val="0"/>
                          <w:marTop w:val="0"/>
                          <w:marBottom w:val="0"/>
                          <w:divBdr>
                            <w:top w:val="none" w:sz="0" w:space="0" w:color="auto"/>
                            <w:left w:val="none" w:sz="0" w:space="0" w:color="auto"/>
                            <w:bottom w:val="none" w:sz="0" w:space="0" w:color="auto"/>
                            <w:right w:val="none" w:sz="0" w:space="0" w:color="auto"/>
                          </w:divBdr>
                          <w:divsChild>
                            <w:div w:id="1085762908">
                              <w:marLeft w:val="0"/>
                              <w:marRight w:val="0"/>
                              <w:marTop w:val="0"/>
                              <w:marBottom w:val="0"/>
                              <w:divBdr>
                                <w:top w:val="none" w:sz="0" w:space="0" w:color="auto"/>
                                <w:left w:val="none" w:sz="0" w:space="0" w:color="auto"/>
                                <w:bottom w:val="none" w:sz="0" w:space="0" w:color="auto"/>
                                <w:right w:val="none" w:sz="0" w:space="0" w:color="auto"/>
                              </w:divBdr>
                              <w:divsChild>
                                <w:div w:id="204513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870228">
                          <w:marLeft w:val="0"/>
                          <w:marRight w:val="0"/>
                          <w:marTop w:val="0"/>
                          <w:marBottom w:val="0"/>
                          <w:divBdr>
                            <w:top w:val="none" w:sz="0" w:space="0" w:color="auto"/>
                            <w:left w:val="none" w:sz="0" w:space="0" w:color="auto"/>
                            <w:bottom w:val="none" w:sz="0" w:space="0" w:color="auto"/>
                            <w:right w:val="none" w:sz="0" w:space="0" w:color="auto"/>
                          </w:divBdr>
                          <w:divsChild>
                            <w:div w:id="921840956">
                              <w:marLeft w:val="0"/>
                              <w:marRight w:val="0"/>
                              <w:marTop w:val="0"/>
                              <w:marBottom w:val="0"/>
                              <w:divBdr>
                                <w:top w:val="none" w:sz="0" w:space="0" w:color="auto"/>
                                <w:left w:val="none" w:sz="0" w:space="0" w:color="auto"/>
                                <w:bottom w:val="none" w:sz="0" w:space="0" w:color="auto"/>
                                <w:right w:val="none" w:sz="0" w:space="0" w:color="auto"/>
                              </w:divBdr>
                              <w:divsChild>
                                <w:div w:id="133025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3000559">
      <w:bodyDiv w:val="1"/>
      <w:marLeft w:val="0"/>
      <w:marRight w:val="0"/>
      <w:marTop w:val="0"/>
      <w:marBottom w:val="0"/>
      <w:divBdr>
        <w:top w:val="none" w:sz="0" w:space="0" w:color="auto"/>
        <w:left w:val="none" w:sz="0" w:space="0" w:color="auto"/>
        <w:bottom w:val="none" w:sz="0" w:space="0" w:color="auto"/>
        <w:right w:val="none" w:sz="0" w:space="0" w:color="auto"/>
      </w:divBdr>
    </w:div>
    <w:div w:id="2046129308">
      <w:bodyDiv w:val="1"/>
      <w:marLeft w:val="0"/>
      <w:marRight w:val="0"/>
      <w:marTop w:val="0"/>
      <w:marBottom w:val="0"/>
      <w:divBdr>
        <w:top w:val="none" w:sz="0" w:space="0" w:color="auto"/>
        <w:left w:val="none" w:sz="0" w:space="0" w:color="auto"/>
        <w:bottom w:val="none" w:sz="0" w:space="0" w:color="auto"/>
        <w:right w:val="none" w:sz="0" w:space="0" w:color="auto"/>
      </w:divBdr>
      <w:divsChild>
        <w:div w:id="69422862">
          <w:marLeft w:val="0"/>
          <w:marRight w:val="0"/>
          <w:marTop w:val="0"/>
          <w:marBottom w:val="0"/>
          <w:divBdr>
            <w:top w:val="none" w:sz="0" w:space="0" w:color="auto"/>
            <w:left w:val="none" w:sz="0" w:space="0" w:color="auto"/>
            <w:bottom w:val="none" w:sz="0" w:space="0" w:color="auto"/>
            <w:right w:val="none" w:sz="0" w:space="0" w:color="auto"/>
          </w:divBdr>
        </w:div>
      </w:divsChild>
    </w:div>
    <w:div w:id="2091845248">
      <w:bodyDiv w:val="1"/>
      <w:marLeft w:val="0"/>
      <w:marRight w:val="0"/>
      <w:marTop w:val="0"/>
      <w:marBottom w:val="0"/>
      <w:divBdr>
        <w:top w:val="none" w:sz="0" w:space="0" w:color="auto"/>
        <w:left w:val="none" w:sz="0" w:space="0" w:color="auto"/>
        <w:bottom w:val="none" w:sz="0" w:space="0" w:color="auto"/>
        <w:right w:val="none" w:sz="0" w:space="0" w:color="auto"/>
      </w:divBdr>
      <w:divsChild>
        <w:div w:id="840970063">
          <w:marLeft w:val="0"/>
          <w:marRight w:val="0"/>
          <w:marTop w:val="0"/>
          <w:marBottom w:val="0"/>
          <w:divBdr>
            <w:top w:val="none" w:sz="0" w:space="0" w:color="auto"/>
            <w:left w:val="none" w:sz="0" w:space="0" w:color="auto"/>
            <w:bottom w:val="none" w:sz="0" w:space="0" w:color="auto"/>
            <w:right w:val="none" w:sz="0" w:space="0" w:color="auto"/>
          </w:divBdr>
          <w:divsChild>
            <w:div w:id="119421987">
              <w:marLeft w:val="0"/>
              <w:marRight w:val="0"/>
              <w:marTop w:val="0"/>
              <w:marBottom w:val="0"/>
              <w:divBdr>
                <w:top w:val="none" w:sz="0" w:space="0" w:color="auto"/>
                <w:left w:val="none" w:sz="0" w:space="0" w:color="auto"/>
                <w:bottom w:val="none" w:sz="0" w:space="0" w:color="auto"/>
                <w:right w:val="none" w:sz="0" w:space="0" w:color="auto"/>
              </w:divBdr>
              <w:divsChild>
                <w:div w:id="643967289">
                  <w:marLeft w:val="0"/>
                  <w:marRight w:val="0"/>
                  <w:marTop w:val="0"/>
                  <w:marBottom w:val="0"/>
                  <w:divBdr>
                    <w:top w:val="none" w:sz="0" w:space="0" w:color="auto"/>
                    <w:left w:val="none" w:sz="0" w:space="0" w:color="auto"/>
                    <w:bottom w:val="none" w:sz="0" w:space="0" w:color="auto"/>
                    <w:right w:val="none" w:sz="0" w:space="0" w:color="auto"/>
                  </w:divBdr>
                  <w:divsChild>
                    <w:div w:id="129439326">
                      <w:marLeft w:val="0"/>
                      <w:marRight w:val="0"/>
                      <w:marTop w:val="0"/>
                      <w:marBottom w:val="0"/>
                      <w:divBdr>
                        <w:top w:val="none" w:sz="0" w:space="0" w:color="auto"/>
                        <w:left w:val="none" w:sz="0" w:space="0" w:color="auto"/>
                        <w:bottom w:val="none" w:sz="0" w:space="0" w:color="auto"/>
                        <w:right w:val="none" w:sz="0" w:space="0" w:color="auto"/>
                      </w:divBdr>
                    </w:div>
                    <w:div w:id="70687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014281">
          <w:marLeft w:val="0"/>
          <w:marRight w:val="0"/>
          <w:marTop w:val="0"/>
          <w:marBottom w:val="0"/>
          <w:divBdr>
            <w:top w:val="none" w:sz="0" w:space="0" w:color="auto"/>
            <w:left w:val="none" w:sz="0" w:space="0" w:color="auto"/>
            <w:bottom w:val="none" w:sz="0" w:space="0" w:color="auto"/>
            <w:right w:val="none" w:sz="0" w:space="0" w:color="auto"/>
          </w:divBdr>
          <w:divsChild>
            <w:div w:id="592206114">
              <w:marLeft w:val="0"/>
              <w:marRight w:val="0"/>
              <w:marTop w:val="0"/>
              <w:marBottom w:val="0"/>
              <w:divBdr>
                <w:top w:val="none" w:sz="0" w:space="0" w:color="auto"/>
                <w:left w:val="none" w:sz="0" w:space="0" w:color="auto"/>
                <w:bottom w:val="none" w:sz="0" w:space="0" w:color="auto"/>
                <w:right w:val="none" w:sz="0" w:space="0" w:color="auto"/>
              </w:divBdr>
              <w:divsChild>
                <w:div w:id="261186254">
                  <w:marLeft w:val="0"/>
                  <w:marRight w:val="0"/>
                  <w:marTop w:val="0"/>
                  <w:marBottom w:val="0"/>
                  <w:divBdr>
                    <w:top w:val="none" w:sz="0" w:space="0" w:color="auto"/>
                    <w:left w:val="none" w:sz="0" w:space="0" w:color="auto"/>
                    <w:bottom w:val="none" w:sz="0" w:space="0" w:color="auto"/>
                    <w:right w:val="none" w:sz="0" w:space="0" w:color="auto"/>
                  </w:divBdr>
                  <w:divsChild>
                    <w:div w:id="1253785138">
                      <w:marLeft w:val="0"/>
                      <w:marRight w:val="0"/>
                      <w:marTop w:val="0"/>
                      <w:marBottom w:val="0"/>
                      <w:divBdr>
                        <w:top w:val="none" w:sz="0" w:space="0" w:color="auto"/>
                        <w:left w:val="none" w:sz="0" w:space="0" w:color="auto"/>
                        <w:bottom w:val="none" w:sz="0" w:space="0" w:color="auto"/>
                        <w:right w:val="none" w:sz="0" w:space="0" w:color="auto"/>
                      </w:divBdr>
                      <w:divsChild>
                        <w:div w:id="1538852916">
                          <w:marLeft w:val="0"/>
                          <w:marRight w:val="0"/>
                          <w:marTop w:val="0"/>
                          <w:marBottom w:val="0"/>
                          <w:divBdr>
                            <w:top w:val="none" w:sz="0" w:space="0" w:color="auto"/>
                            <w:left w:val="none" w:sz="0" w:space="0" w:color="auto"/>
                            <w:bottom w:val="none" w:sz="0" w:space="0" w:color="auto"/>
                            <w:right w:val="none" w:sz="0" w:space="0" w:color="auto"/>
                          </w:divBdr>
                          <w:divsChild>
                            <w:div w:id="1417483978">
                              <w:marLeft w:val="0"/>
                              <w:marRight w:val="0"/>
                              <w:marTop w:val="0"/>
                              <w:marBottom w:val="0"/>
                              <w:divBdr>
                                <w:top w:val="none" w:sz="0" w:space="0" w:color="auto"/>
                                <w:left w:val="none" w:sz="0" w:space="0" w:color="auto"/>
                                <w:bottom w:val="none" w:sz="0" w:space="0" w:color="auto"/>
                                <w:right w:val="none" w:sz="0" w:space="0" w:color="auto"/>
                              </w:divBdr>
                              <w:divsChild>
                                <w:div w:id="11864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82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mailto:johannes.kapeller@mediathek.at" TargetMode="External"/><Relationship Id="rId12" Type="http://schemas.openxmlformats.org/officeDocument/2006/relationships/hyperlink" Target="http://www.mediathek.at/schoenbe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ediathek.at/burgtheater" TargetMode="External"/><Relationship Id="rId4" Type="http://schemas.openxmlformats.org/officeDocument/2006/relationships/webSettings" Target="webSettings.xml"/><Relationship Id="rId9" Type="http://schemas.openxmlformats.org/officeDocument/2006/relationships/image" Target="media/image2.tiff"/><Relationship Id="rId14" Type="http://schemas.openxmlformats.org/officeDocument/2006/relationships/hyperlink" Target="http://www.mediathek.at/beethov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4032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Technisches Museum Wien mit ÖM</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Pillwatsch</dc:creator>
  <cp:keywords/>
  <dc:description/>
  <cp:lastModifiedBy>Stephan Schulz</cp:lastModifiedBy>
  <cp:revision>5</cp:revision>
  <cp:lastPrinted>2021-07-07T08:12:00Z</cp:lastPrinted>
  <dcterms:created xsi:type="dcterms:W3CDTF">2021-10-15T07:11:00Z</dcterms:created>
  <dcterms:modified xsi:type="dcterms:W3CDTF">2021-10-20T13:36:00Z</dcterms:modified>
</cp:coreProperties>
</file>